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995EC" w14:textId="5C5979D7" w:rsidR="00B451F4" w:rsidRPr="00381F09" w:rsidRDefault="00B451F4" w:rsidP="00B451F4">
      <w:pPr>
        <w:pStyle w:val="div"/>
        <w:jc w:val="center"/>
        <w:rPr>
          <w:b/>
          <w:bCs/>
          <w:kern w:val="0"/>
          <w:sz w:val="32"/>
          <w:szCs w:val="32"/>
          <w:u w:val="single"/>
          <w:rtl/>
          <w14:ligatures w14:val="none"/>
        </w:rPr>
      </w:pPr>
      <w:r w:rsidRPr="00381F09">
        <w:rPr>
          <w:b/>
          <w:bCs/>
          <w:kern w:val="0"/>
          <w:sz w:val="32"/>
          <w:szCs w:val="32"/>
          <w:u w:val="single"/>
          <w:rtl/>
          <w14:ligatures w14:val="none"/>
        </w:rPr>
        <w:t>חברת מרכז הקונגרסים הבינלאומי אי.סי.סי. ירושלים - בנייני האומה בע"מ</w:t>
      </w:r>
    </w:p>
    <w:p w14:paraId="03524CD1" w14:textId="5E07D954" w:rsidR="008A1826" w:rsidRPr="00381F09" w:rsidRDefault="007E7751" w:rsidP="00B451F4">
      <w:pPr>
        <w:pStyle w:val="p"/>
        <w:spacing w:after="240"/>
        <w:jc w:val="center"/>
        <w:rPr>
          <w:b/>
          <w:bCs/>
          <w:kern w:val="0"/>
          <w:sz w:val="32"/>
          <w:szCs w:val="32"/>
          <w:u w:val="single"/>
          <w:rtl/>
          <w14:ligatures w14:val="none"/>
        </w:rPr>
      </w:pPr>
      <w:r>
        <w:rPr>
          <w:rFonts w:hint="cs"/>
          <w:b/>
          <w:bCs/>
          <w:kern w:val="0"/>
          <w:sz w:val="32"/>
          <w:szCs w:val="32"/>
          <w:u w:val="single"/>
          <w:rtl/>
          <w14:ligatures w14:val="none"/>
        </w:rPr>
        <w:t xml:space="preserve">הליך </w:t>
      </w:r>
      <w:r w:rsidR="006D452A" w:rsidRPr="00381F09">
        <w:rPr>
          <w:b/>
          <w:bCs/>
          <w:kern w:val="0"/>
          <w:sz w:val="32"/>
          <w:szCs w:val="32"/>
          <w:u w:val="single"/>
          <w:rtl/>
          <w14:ligatures w14:val="none"/>
        </w:rPr>
        <w:t>לאיתור מנכ"ל/</w:t>
      </w:r>
      <w:proofErr w:type="spellStart"/>
      <w:r w:rsidR="006D452A" w:rsidRPr="00381F09">
        <w:rPr>
          <w:b/>
          <w:bCs/>
          <w:kern w:val="0"/>
          <w:sz w:val="32"/>
          <w:szCs w:val="32"/>
          <w:u w:val="single"/>
          <w:rtl/>
          <w14:ligatures w14:val="none"/>
        </w:rPr>
        <w:t>ית</w:t>
      </w:r>
      <w:proofErr w:type="spellEnd"/>
    </w:p>
    <w:p w14:paraId="11E59CE0" w14:textId="77777777" w:rsidR="008A1826" w:rsidRDefault="006D452A">
      <w:pPr>
        <w:pStyle w:val="p"/>
        <w:spacing w:before="240" w:after="240"/>
        <w:jc w:val="left"/>
        <w:rPr>
          <w:kern w:val="0"/>
          <w:rtl/>
          <w14:ligatures w14:val="none"/>
        </w:rPr>
      </w:pPr>
      <w:r>
        <w:rPr>
          <w:kern w:val="0"/>
          <w:rtl/>
          <w14:ligatures w14:val="none"/>
        </w:rPr>
        <w:t>חברת מרכז הקונגרסים הבינלאומי אי.סי.סי. ירושלים - בנייני האומה בע"מ (להלן: "</w:t>
      </w:r>
      <w:r w:rsidRPr="00B451F4">
        <w:rPr>
          <w:b/>
          <w:bCs/>
          <w:kern w:val="0"/>
          <w:rtl/>
          <w14:ligatures w14:val="none"/>
        </w:rPr>
        <w:t>החברה</w:t>
      </w:r>
      <w:r>
        <w:rPr>
          <w:kern w:val="0"/>
          <w:rtl/>
          <w14:ligatures w14:val="none"/>
        </w:rPr>
        <w:t>") מזמינה בזה מועמדויות לתפקיד מנכ"ל/ית החברה.</w:t>
      </w:r>
    </w:p>
    <w:p w14:paraId="30BFF6C3" w14:textId="77777777" w:rsidR="008A1826" w:rsidRPr="00B451F4" w:rsidRDefault="006D452A">
      <w:pPr>
        <w:numPr>
          <w:ilvl w:val="0"/>
          <w:numId w:val="7"/>
        </w:numPr>
        <w:spacing w:before="240" w:after="240"/>
        <w:ind w:left="0" w:firstLine="0"/>
        <w:rPr>
          <w:b/>
          <w:bCs/>
          <w:kern w:val="0"/>
          <w:u w:val="single"/>
          <w:rtl/>
          <w14:ligatures w14:val="none"/>
        </w:rPr>
      </w:pPr>
      <w:r w:rsidRPr="00B451F4">
        <w:rPr>
          <w:b/>
          <w:bCs/>
          <w:kern w:val="0"/>
          <w:u w:val="single"/>
          <w:rtl/>
          <w14:ligatures w14:val="none"/>
        </w:rPr>
        <w:t>רקע</w:t>
      </w:r>
    </w:p>
    <w:p w14:paraId="4F6A66AD" w14:textId="7831AB1E" w:rsidR="008A1826" w:rsidRDefault="006D452A" w:rsidP="00B451F4">
      <w:pPr>
        <w:pStyle w:val="div"/>
        <w:numPr>
          <w:ilvl w:val="1"/>
          <w:numId w:val="7"/>
        </w:numPr>
        <w:spacing w:after="240"/>
        <w:ind w:left="720"/>
        <w:rPr>
          <w:kern w:val="0"/>
          <w:rtl/>
          <w14:ligatures w14:val="none"/>
        </w:rPr>
      </w:pPr>
      <w:r>
        <w:rPr>
          <w:kern w:val="0"/>
          <w:rtl/>
          <w14:ligatures w14:val="none"/>
        </w:rPr>
        <w:t xml:space="preserve">החברה הינה חברה המפעילה את מרכז הקונגרסים הבינלאומי בירושלים, ומהווה גוף מרכזי </w:t>
      </w:r>
      <w:r w:rsidR="00002C23">
        <w:rPr>
          <w:rFonts w:hint="cs"/>
          <w:kern w:val="0"/>
          <w:rtl/>
          <w14:ligatures w14:val="none"/>
        </w:rPr>
        <w:t xml:space="preserve">הפועל </w:t>
      </w:r>
      <w:r>
        <w:rPr>
          <w:kern w:val="0"/>
          <w:rtl/>
          <w14:ligatures w14:val="none"/>
        </w:rPr>
        <w:t>בעיר ירושלים לקיום כנסים, ועידות, תערוכות, ירידים, מופעים, אירועים עסקיים, ציבוריים ופרטיים, וכן לקידום פעילות כלכלית, תיירותית, עירונית ולאומית.</w:t>
      </w:r>
    </w:p>
    <w:p w14:paraId="3FF1D626" w14:textId="77777777" w:rsidR="008A1826" w:rsidRDefault="006D452A" w:rsidP="00B451F4">
      <w:pPr>
        <w:pStyle w:val="p"/>
        <w:numPr>
          <w:ilvl w:val="1"/>
          <w:numId w:val="7"/>
        </w:numPr>
        <w:spacing w:before="240" w:after="240"/>
        <w:rPr>
          <w:kern w:val="0"/>
          <w:rtl/>
          <w14:ligatures w14:val="none"/>
        </w:rPr>
      </w:pPr>
      <w:r>
        <w:rPr>
          <w:kern w:val="0"/>
          <w:rtl/>
          <w14:ligatures w14:val="none"/>
        </w:rPr>
        <w:t>החברה פועלת כמרכז קונגרסים בינלאומי מוביל, ומנהלת מערך תפעולי, מסחרי, לוגיסטי, תחזוקתי ושירותי מורכב, הכולל אולמות, שטחי כנסים ותערוכות, פעילות מול לקוחות מוסדיים ופרטיים, ספקים, מפיקים, גופים ציבוריים, וגורמי רגולציה שונים.</w:t>
      </w:r>
    </w:p>
    <w:p w14:paraId="3BB14320" w14:textId="77777777" w:rsidR="008A1826" w:rsidRPr="00A8033F" w:rsidRDefault="006D452A" w:rsidP="00B451F4">
      <w:pPr>
        <w:pStyle w:val="p"/>
        <w:numPr>
          <w:ilvl w:val="1"/>
          <w:numId w:val="7"/>
        </w:numPr>
        <w:spacing w:after="0"/>
        <w:jc w:val="left"/>
        <w:rPr>
          <w:b/>
          <w:bCs/>
          <w:kern w:val="0"/>
          <w:rtl/>
          <w14:ligatures w14:val="none"/>
        </w:rPr>
      </w:pPr>
      <w:r w:rsidRPr="00A8033F">
        <w:rPr>
          <w:b/>
          <w:bCs/>
          <w:kern w:val="0"/>
          <w:rtl/>
          <w14:ligatures w14:val="none"/>
        </w:rPr>
        <w:t>עיקרי פעילות החברה:</w:t>
      </w:r>
    </w:p>
    <w:p w14:paraId="1A68FBDE" w14:textId="77777777" w:rsidR="008A1826" w:rsidRDefault="006D452A" w:rsidP="00B451F4">
      <w:pPr>
        <w:numPr>
          <w:ilvl w:val="0"/>
          <w:numId w:val="2"/>
        </w:numPr>
        <w:spacing w:after="0"/>
        <w:ind w:hanging="184"/>
        <w:rPr>
          <w:kern w:val="0"/>
          <w:rtl/>
          <w14:ligatures w14:val="none"/>
        </w:rPr>
      </w:pPr>
      <w:r>
        <w:rPr>
          <w:kern w:val="0"/>
          <w:rtl/>
          <w14:ligatures w14:val="none"/>
        </w:rPr>
        <w:t>הפעלה, ניהול, שיווק ופיתוח של מרכז הקונגרסים הבינלאומי בירושלים.</w:t>
      </w:r>
    </w:p>
    <w:p w14:paraId="489333F0" w14:textId="77777777" w:rsidR="008A1826" w:rsidRDefault="006D452A" w:rsidP="00B451F4">
      <w:pPr>
        <w:numPr>
          <w:ilvl w:val="0"/>
          <w:numId w:val="2"/>
        </w:numPr>
        <w:spacing w:after="0"/>
        <w:ind w:hanging="184"/>
        <w:rPr>
          <w:kern w:val="0"/>
          <w:rtl/>
          <w14:ligatures w14:val="none"/>
        </w:rPr>
      </w:pPr>
      <w:r>
        <w:rPr>
          <w:kern w:val="0"/>
          <w:rtl/>
          <w14:ligatures w14:val="none"/>
        </w:rPr>
        <w:t>ייזום, תכנון, קידום וליווי של אירועים, כנסים, תערוכות ומופעים בהיקפים שונים.</w:t>
      </w:r>
    </w:p>
    <w:p w14:paraId="523C522E" w14:textId="77777777" w:rsidR="008A1826" w:rsidRDefault="006D452A" w:rsidP="00B451F4">
      <w:pPr>
        <w:numPr>
          <w:ilvl w:val="0"/>
          <w:numId w:val="2"/>
        </w:numPr>
        <w:spacing w:after="0"/>
        <w:ind w:hanging="184"/>
        <w:rPr>
          <w:kern w:val="0"/>
          <w:rtl/>
          <w14:ligatures w14:val="none"/>
        </w:rPr>
      </w:pPr>
      <w:r>
        <w:rPr>
          <w:kern w:val="0"/>
          <w:rtl/>
          <w14:ligatures w14:val="none"/>
        </w:rPr>
        <w:t>ניהול ותיאום התקשרויות מסחריות עם מארגנים, לקוחות, ספקים, זכיינים, מפיקים ונותני שירותים.</w:t>
      </w:r>
    </w:p>
    <w:p w14:paraId="6F29A04D" w14:textId="77777777" w:rsidR="008A1826" w:rsidRDefault="006D452A" w:rsidP="00B451F4">
      <w:pPr>
        <w:numPr>
          <w:ilvl w:val="0"/>
          <w:numId w:val="2"/>
        </w:numPr>
        <w:spacing w:after="0"/>
        <w:ind w:hanging="184"/>
        <w:rPr>
          <w:kern w:val="0"/>
          <w:rtl/>
          <w14:ligatures w14:val="none"/>
        </w:rPr>
      </w:pPr>
      <w:r>
        <w:rPr>
          <w:kern w:val="0"/>
          <w:rtl/>
          <w14:ligatures w14:val="none"/>
        </w:rPr>
        <w:t>ניהול נכסי החברה, מתקניה, מערכותיה, תשתיותיה והמשאבים התפעוליים שלה.</w:t>
      </w:r>
    </w:p>
    <w:p w14:paraId="2AF791E6" w14:textId="77777777" w:rsidR="008A1826" w:rsidRDefault="006D452A" w:rsidP="00B451F4">
      <w:pPr>
        <w:numPr>
          <w:ilvl w:val="0"/>
          <w:numId w:val="2"/>
        </w:numPr>
        <w:spacing w:after="0"/>
        <w:ind w:hanging="184"/>
        <w:rPr>
          <w:kern w:val="0"/>
          <w:rtl/>
          <w14:ligatures w14:val="none"/>
        </w:rPr>
      </w:pPr>
      <w:r>
        <w:rPr>
          <w:kern w:val="0"/>
          <w:rtl/>
          <w14:ligatures w14:val="none"/>
        </w:rPr>
        <w:t>קידום פיתוח עסקי, השבחת נכסים, הרחבת מקורות הכנסה ומיצוי פוטנציאל הפעילות של החברה.</w:t>
      </w:r>
    </w:p>
    <w:p w14:paraId="32643E81" w14:textId="77777777" w:rsidR="008A1826" w:rsidRDefault="006D452A">
      <w:pPr>
        <w:numPr>
          <w:ilvl w:val="0"/>
          <w:numId w:val="2"/>
        </w:numPr>
        <w:spacing w:after="240"/>
        <w:ind w:hanging="184"/>
        <w:rPr>
          <w:kern w:val="0"/>
          <w:rtl/>
          <w14:ligatures w14:val="none"/>
        </w:rPr>
      </w:pPr>
      <w:r>
        <w:rPr>
          <w:kern w:val="0"/>
          <w:rtl/>
          <w14:ligatures w14:val="none"/>
        </w:rPr>
        <w:t>שמירה על מעמדו ואופיו של המרכז כמרכז קונגרסים בינלאומי מוביל.</w:t>
      </w:r>
    </w:p>
    <w:p w14:paraId="0DDFD4D4" w14:textId="1BC6F556" w:rsidR="008A1826" w:rsidRPr="00B451F4" w:rsidRDefault="006D452A" w:rsidP="00B451F4">
      <w:pPr>
        <w:pStyle w:val="p"/>
        <w:numPr>
          <w:ilvl w:val="0"/>
          <w:numId w:val="8"/>
        </w:numPr>
        <w:spacing w:before="240" w:after="240"/>
        <w:ind w:left="720" w:firstLine="0"/>
        <w:jc w:val="left"/>
        <w:rPr>
          <w:kern w:val="0"/>
          <w:rtl/>
          <w14:ligatures w14:val="none"/>
        </w:rPr>
      </w:pPr>
      <w:r w:rsidRPr="00B451F4">
        <w:rPr>
          <w:b/>
          <w:bCs/>
          <w:kern w:val="0"/>
          <w:u w:val="single"/>
          <w:rtl/>
          <w14:ligatures w14:val="none"/>
        </w:rPr>
        <w:t>היקף המשרה</w:t>
      </w:r>
      <w:r w:rsidR="00B451F4" w:rsidRPr="00B451F4">
        <w:rPr>
          <w:rFonts w:hint="cs"/>
          <w:b/>
          <w:bCs/>
          <w:kern w:val="0"/>
          <w:u w:val="single"/>
          <w:rtl/>
          <w14:ligatures w14:val="none"/>
        </w:rPr>
        <w:t>:</w:t>
      </w:r>
      <w:r w:rsidR="00B451F4">
        <w:rPr>
          <w:rFonts w:hint="cs"/>
          <w:kern w:val="0"/>
          <w:rtl/>
          <w14:ligatures w14:val="none"/>
        </w:rPr>
        <w:t xml:space="preserve"> </w:t>
      </w:r>
      <w:r w:rsidRPr="00B451F4">
        <w:rPr>
          <w:kern w:val="0"/>
          <w14:ligatures w14:val="none"/>
        </w:rPr>
        <w:t>100%</w:t>
      </w:r>
      <w:r w:rsidRPr="00B451F4">
        <w:rPr>
          <w:kern w:val="0"/>
          <w:rtl/>
          <w14:ligatures w14:val="none"/>
        </w:rPr>
        <w:t xml:space="preserve"> משרה.</w:t>
      </w:r>
    </w:p>
    <w:p w14:paraId="5EF48A20" w14:textId="77777777" w:rsidR="008A1826" w:rsidRPr="00B451F4" w:rsidRDefault="006D452A">
      <w:pPr>
        <w:pStyle w:val="p"/>
        <w:numPr>
          <w:ilvl w:val="0"/>
          <w:numId w:val="9"/>
        </w:numPr>
        <w:spacing w:before="240" w:after="240"/>
        <w:ind w:left="0" w:firstLine="0"/>
        <w:jc w:val="left"/>
        <w:rPr>
          <w:b/>
          <w:bCs/>
          <w:kern w:val="0"/>
          <w:u w:val="single"/>
          <w:rtl/>
          <w14:ligatures w14:val="none"/>
        </w:rPr>
      </w:pPr>
      <w:r w:rsidRPr="00B451F4">
        <w:rPr>
          <w:b/>
          <w:bCs/>
          <w:kern w:val="0"/>
          <w:u w:val="single"/>
          <w:rtl/>
          <w14:ligatures w14:val="none"/>
        </w:rPr>
        <w:t>הגדרת התפקיד, אחריות, סמכות וכפיפות</w:t>
      </w:r>
    </w:p>
    <w:p w14:paraId="6663E7E8" w14:textId="77777777" w:rsidR="008A1826" w:rsidRDefault="006D452A">
      <w:pPr>
        <w:pStyle w:val="div"/>
        <w:numPr>
          <w:ilvl w:val="1"/>
          <w:numId w:val="9"/>
        </w:numPr>
        <w:spacing w:after="240"/>
        <w:ind w:left="720"/>
        <w:rPr>
          <w:kern w:val="0"/>
          <w:rtl/>
          <w14:ligatures w14:val="none"/>
        </w:rPr>
      </w:pPr>
      <w:r>
        <w:rPr>
          <w:kern w:val="0"/>
          <w:rtl/>
          <w14:ligatures w14:val="none"/>
        </w:rPr>
        <w:t>המנכ"ל/ית יהיה/תהיה אחראי/ת מבחינה ניהולית, מקצועית, תפעולית, כלכלית ועסקית על פעילות החברה, בהתאם להחלטות האורגנים המוסמכים של החברה, להוראות הדין, למסמכי ההתאגדות ולהנחיות הדירקטוריון.</w:t>
      </w:r>
    </w:p>
    <w:p w14:paraId="21C499E8" w14:textId="77777777" w:rsidR="008A1826" w:rsidRDefault="006D452A">
      <w:pPr>
        <w:pStyle w:val="p"/>
        <w:numPr>
          <w:ilvl w:val="1"/>
          <w:numId w:val="9"/>
        </w:numPr>
        <w:spacing w:before="240" w:after="240"/>
        <w:jc w:val="left"/>
        <w:rPr>
          <w:kern w:val="0"/>
          <w:rtl/>
          <w14:ligatures w14:val="none"/>
        </w:rPr>
      </w:pPr>
      <w:r>
        <w:rPr>
          <w:kern w:val="0"/>
          <w:rtl/>
          <w14:ligatures w14:val="none"/>
        </w:rPr>
        <w:t>במסגרת תפקידו/ה יטפל/תטפל המנכ"ל/ית, בין היתר, בנושאים שלהלן:</w:t>
      </w:r>
    </w:p>
    <w:p w14:paraId="0E511EF8" w14:textId="77777777" w:rsidR="008A1826" w:rsidRDefault="006D452A" w:rsidP="00A8033F">
      <w:pPr>
        <w:pStyle w:val="div"/>
        <w:numPr>
          <w:ilvl w:val="2"/>
          <w:numId w:val="9"/>
        </w:numPr>
        <w:spacing w:after="0"/>
        <w:rPr>
          <w:kern w:val="0"/>
          <w:rtl/>
          <w14:ligatures w14:val="none"/>
        </w:rPr>
      </w:pPr>
      <w:r>
        <w:rPr>
          <w:kern w:val="0"/>
          <w:rtl/>
          <w14:ligatures w14:val="none"/>
        </w:rPr>
        <w:t>ניהול שוטף של כלל פעילויות החברה.</w:t>
      </w:r>
    </w:p>
    <w:p w14:paraId="591DC0B9" w14:textId="77777777" w:rsidR="008A1826" w:rsidRDefault="006D452A" w:rsidP="00A8033F">
      <w:pPr>
        <w:pStyle w:val="div"/>
        <w:numPr>
          <w:ilvl w:val="2"/>
          <w:numId w:val="9"/>
        </w:numPr>
        <w:spacing w:after="0"/>
        <w:rPr>
          <w:kern w:val="0"/>
          <w:rtl/>
          <w14:ligatures w14:val="none"/>
        </w:rPr>
      </w:pPr>
      <w:r>
        <w:rPr>
          <w:kern w:val="0"/>
          <w:rtl/>
          <w14:ligatures w14:val="none"/>
        </w:rPr>
        <w:t>גיבוש והוצאה לפועל של תוכניות עבודה שנתיות ורב-שנתיות, בכפוף לאישור הדירקטוריון.</w:t>
      </w:r>
    </w:p>
    <w:p w14:paraId="65774EA0" w14:textId="77777777" w:rsidR="008A1826" w:rsidRDefault="006D452A" w:rsidP="00A8033F">
      <w:pPr>
        <w:pStyle w:val="div"/>
        <w:numPr>
          <w:ilvl w:val="2"/>
          <w:numId w:val="9"/>
        </w:numPr>
        <w:spacing w:after="0"/>
        <w:rPr>
          <w:kern w:val="0"/>
          <w:rtl/>
          <w14:ligatures w14:val="none"/>
        </w:rPr>
      </w:pPr>
      <w:r>
        <w:rPr>
          <w:kern w:val="0"/>
          <w:rtl/>
          <w14:ligatures w14:val="none"/>
        </w:rPr>
        <w:t>הכנת תקציב שנתי ופיקוח על ביצועו.</w:t>
      </w:r>
    </w:p>
    <w:p w14:paraId="2D102CAA" w14:textId="77777777" w:rsidR="008A1826" w:rsidRDefault="006D452A" w:rsidP="00A8033F">
      <w:pPr>
        <w:pStyle w:val="div"/>
        <w:numPr>
          <w:ilvl w:val="2"/>
          <w:numId w:val="9"/>
        </w:numPr>
        <w:spacing w:after="0"/>
        <w:rPr>
          <w:kern w:val="0"/>
          <w:rtl/>
          <w14:ligatures w14:val="none"/>
        </w:rPr>
      </w:pPr>
      <w:r>
        <w:rPr>
          <w:kern w:val="0"/>
          <w:rtl/>
          <w14:ligatures w14:val="none"/>
        </w:rPr>
        <w:lastRenderedPageBreak/>
        <w:t>ניהול המשאב האנושי של החברה, לרבות ניהול מנהלים, עובדים, יועצים ונותני שירות.</w:t>
      </w:r>
    </w:p>
    <w:p w14:paraId="608E35BF" w14:textId="77777777" w:rsidR="008A1826" w:rsidRDefault="006D452A" w:rsidP="00A8033F">
      <w:pPr>
        <w:pStyle w:val="div"/>
        <w:numPr>
          <w:ilvl w:val="2"/>
          <w:numId w:val="9"/>
        </w:numPr>
        <w:spacing w:after="0"/>
        <w:rPr>
          <w:kern w:val="0"/>
          <w:rtl/>
          <w14:ligatures w14:val="none"/>
        </w:rPr>
      </w:pPr>
      <w:r>
        <w:rPr>
          <w:kern w:val="0"/>
          <w:rtl/>
          <w14:ligatures w14:val="none"/>
        </w:rPr>
        <w:t>אחריות על הפעילות העסקית, המסחרית, התפעולית והשירותית של החברה.</w:t>
      </w:r>
    </w:p>
    <w:p w14:paraId="4AB0BEDF" w14:textId="77777777" w:rsidR="008A1826" w:rsidRDefault="006D452A" w:rsidP="00A8033F">
      <w:pPr>
        <w:pStyle w:val="div"/>
        <w:numPr>
          <w:ilvl w:val="2"/>
          <w:numId w:val="9"/>
        </w:numPr>
        <w:spacing w:after="0"/>
        <w:rPr>
          <w:kern w:val="0"/>
          <w:rtl/>
          <w14:ligatures w14:val="none"/>
        </w:rPr>
      </w:pPr>
      <w:r>
        <w:rPr>
          <w:kern w:val="0"/>
          <w:rtl/>
          <w14:ligatures w14:val="none"/>
        </w:rPr>
        <w:t>קידום התקשרויות, מו"מ והסכמים עם צדדים שלישיים, בכפוף לסמכויות החברה והאורגנים המוסמכים.</w:t>
      </w:r>
    </w:p>
    <w:p w14:paraId="79974CB9" w14:textId="77777777" w:rsidR="008A1826" w:rsidRDefault="006D452A" w:rsidP="00A8033F">
      <w:pPr>
        <w:pStyle w:val="div"/>
        <w:numPr>
          <w:ilvl w:val="2"/>
          <w:numId w:val="9"/>
        </w:numPr>
        <w:spacing w:after="0"/>
        <w:rPr>
          <w:kern w:val="0"/>
          <w:rtl/>
          <w14:ligatures w14:val="none"/>
        </w:rPr>
      </w:pPr>
      <w:r>
        <w:rPr>
          <w:kern w:val="0"/>
          <w:rtl/>
          <w14:ligatures w14:val="none"/>
        </w:rPr>
        <w:t>אחריות על תחזוקת המתקנים, רמת השירות, בטיחות, נגישות, תפעול ולוגיסטיקה.</w:t>
      </w:r>
    </w:p>
    <w:p w14:paraId="3C673BA2" w14:textId="77777777" w:rsidR="008A1826" w:rsidRDefault="006D452A" w:rsidP="00A8033F">
      <w:pPr>
        <w:pStyle w:val="div"/>
        <w:numPr>
          <w:ilvl w:val="2"/>
          <w:numId w:val="9"/>
        </w:numPr>
        <w:spacing w:after="0"/>
        <w:rPr>
          <w:kern w:val="0"/>
          <w:rtl/>
          <w14:ligatures w14:val="none"/>
        </w:rPr>
      </w:pPr>
      <w:r>
        <w:rPr>
          <w:kern w:val="0"/>
          <w:rtl/>
          <w14:ligatures w14:val="none"/>
        </w:rPr>
        <w:t>ייצוג החברה מול בעלי מניותיה, משרדי ממשלה, עיריית ירושלים, גופים ציבוריים, לקוחות, ספקים וגורמים מקצועיים.</w:t>
      </w:r>
    </w:p>
    <w:p w14:paraId="5F679B61" w14:textId="77777777" w:rsidR="008A1826" w:rsidRDefault="006D452A" w:rsidP="00A8033F">
      <w:pPr>
        <w:pStyle w:val="div"/>
        <w:numPr>
          <w:ilvl w:val="2"/>
          <w:numId w:val="9"/>
        </w:numPr>
        <w:spacing w:after="0"/>
        <w:rPr>
          <w:kern w:val="0"/>
          <w:rtl/>
          <w14:ligatures w14:val="none"/>
        </w:rPr>
      </w:pPr>
      <w:r>
        <w:rPr>
          <w:kern w:val="0"/>
          <w:rtl/>
          <w14:ligatures w14:val="none"/>
        </w:rPr>
        <w:t>קידום מהלכי פיתוח, השבחה, צמיחה עסקית ומיצוי פוטנציאל הנכסים והפעילות של החברה.</w:t>
      </w:r>
    </w:p>
    <w:p w14:paraId="24C0B6CD" w14:textId="77777777" w:rsidR="008A1826" w:rsidRDefault="006D452A" w:rsidP="00A8033F">
      <w:pPr>
        <w:pStyle w:val="div"/>
        <w:numPr>
          <w:ilvl w:val="2"/>
          <w:numId w:val="9"/>
        </w:numPr>
        <w:spacing w:after="0"/>
        <w:rPr>
          <w:kern w:val="0"/>
          <w:rtl/>
          <w14:ligatures w14:val="none"/>
        </w:rPr>
      </w:pPr>
      <w:r>
        <w:rPr>
          <w:kern w:val="0"/>
          <w:rtl/>
          <w14:ligatures w14:val="none"/>
        </w:rPr>
        <w:t>מעקב אחר עמידה ביעדים, לוחות זמנים, מדדי ביצוע והוראות רגולציה.</w:t>
      </w:r>
    </w:p>
    <w:p w14:paraId="103192CB" w14:textId="77777777" w:rsidR="008A1826" w:rsidRDefault="006D452A" w:rsidP="00A8033F">
      <w:pPr>
        <w:pStyle w:val="div"/>
        <w:numPr>
          <w:ilvl w:val="2"/>
          <w:numId w:val="9"/>
        </w:numPr>
        <w:spacing w:after="0"/>
        <w:rPr>
          <w:kern w:val="0"/>
          <w:rtl/>
          <w14:ligatures w14:val="none"/>
        </w:rPr>
      </w:pPr>
      <w:r>
        <w:rPr>
          <w:kern w:val="0"/>
          <w:rtl/>
          <w14:ligatures w14:val="none"/>
        </w:rPr>
        <w:t>ביצוע כל מטלה נוספת שתוטל עליו/ה על ידי דירקטוריון החברה במסגרת תפקידו/ה.</w:t>
      </w:r>
    </w:p>
    <w:p w14:paraId="58D931B0" w14:textId="77777777" w:rsidR="008A1826" w:rsidRDefault="006D452A" w:rsidP="00A8033F">
      <w:pPr>
        <w:pStyle w:val="p"/>
        <w:numPr>
          <w:ilvl w:val="1"/>
          <w:numId w:val="9"/>
        </w:numPr>
        <w:spacing w:before="240" w:after="240"/>
        <w:rPr>
          <w:kern w:val="0"/>
          <w:rtl/>
          <w14:ligatures w14:val="none"/>
        </w:rPr>
      </w:pPr>
      <w:r>
        <w:rPr>
          <w:kern w:val="0"/>
          <w:rtl/>
          <w14:ligatures w14:val="none"/>
        </w:rPr>
        <w:t>המנכ"ל/ית יהיה/תהיה כפוף/ה לדירקטוריון החברה.</w:t>
      </w:r>
    </w:p>
    <w:p w14:paraId="1F5412C4" w14:textId="77777777" w:rsidR="008A1826" w:rsidRPr="00B451F4" w:rsidRDefault="006D452A">
      <w:pPr>
        <w:numPr>
          <w:ilvl w:val="0"/>
          <w:numId w:val="10"/>
        </w:numPr>
        <w:spacing w:before="240" w:after="240"/>
        <w:ind w:left="0" w:firstLine="0"/>
        <w:rPr>
          <w:b/>
          <w:bCs/>
          <w:kern w:val="0"/>
          <w:u w:val="single"/>
          <w:rtl/>
          <w14:ligatures w14:val="none"/>
        </w:rPr>
      </w:pPr>
      <w:r w:rsidRPr="00B451F4">
        <w:rPr>
          <w:b/>
          <w:bCs/>
          <w:kern w:val="0"/>
          <w:u w:val="single"/>
          <w:rtl/>
          <w14:ligatures w14:val="none"/>
        </w:rPr>
        <w:t>תנאי סף</w:t>
      </w:r>
    </w:p>
    <w:p w14:paraId="7760BD45" w14:textId="77777777" w:rsidR="008A1826" w:rsidRDefault="006D452A">
      <w:pPr>
        <w:pStyle w:val="div"/>
        <w:spacing w:after="240"/>
        <w:ind w:left="720"/>
        <w:rPr>
          <w:kern w:val="0"/>
          <w:rtl/>
          <w14:ligatures w14:val="none"/>
        </w:rPr>
      </w:pPr>
      <w:r>
        <w:rPr>
          <w:kern w:val="0"/>
          <w:rtl/>
          <w14:ligatures w14:val="none"/>
        </w:rPr>
        <w:t>רשאי/ת להגיש מועמדות מי שמתקיימים בו/בה כל התנאים המצטברים הבאים:</w:t>
      </w:r>
    </w:p>
    <w:p w14:paraId="5549F8A0" w14:textId="77777777" w:rsidR="008A1826" w:rsidRPr="00B451F4" w:rsidRDefault="006D452A">
      <w:pPr>
        <w:pStyle w:val="p"/>
        <w:numPr>
          <w:ilvl w:val="1"/>
          <w:numId w:val="10"/>
        </w:numPr>
        <w:spacing w:before="240" w:after="240"/>
        <w:jc w:val="left"/>
        <w:rPr>
          <w:b/>
          <w:bCs/>
          <w:kern w:val="0"/>
          <w:rtl/>
          <w14:ligatures w14:val="none"/>
        </w:rPr>
      </w:pPr>
      <w:r w:rsidRPr="00B451F4">
        <w:rPr>
          <w:b/>
          <w:bCs/>
          <w:kern w:val="0"/>
          <w:rtl/>
          <w14:ligatures w14:val="none"/>
        </w:rPr>
        <w:t>השכלה</w:t>
      </w:r>
    </w:p>
    <w:p w14:paraId="0B916313" w14:textId="33F354A1" w:rsidR="008A1826" w:rsidRDefault="006D452A" w:rsidP="00BA3C79">
      <w:pPr>
        <w:pStyle w:val="div"/>
        <w:rPr>
          <w:kern w:val="0"/>
          <w:rtl/>
          <w14:ligatures w14:val="none"/>
        </w:rPr>
      </w:pPr>
      <w:r>
        <w:rPr>
          <w:kern w:val="0"/>
          <w:rtl/>
          <w14:ligatures w14:val="none"/>
        </w:rPr>
        <w:t>בעל/ת תואר אקדמי, באחד מן התחומים הבאים:</w:t>
      </w:r>
      <w:r w:rsidR="00BA3C79">
        <w:rPr>
          <w:rFonts w:hint="cs"/>
          <w:kern w:val="0"/>
          <w:rtl/>
          <w14:ligatures w14:val="none"/>
        </w:rPr>
        <w:t xml:space="preserve"> </w:t>
      </w:r>
      <w:proofErr w:type="spellStart"/>
      <w:r>
        <w:rPr>
          <w:kern w:val="0"/>
          <w:rtl/>
          <w14:ligatures w14:val="none"/>
        </w:rPr>
        <w:t>מינהל</w:t>
      </w:r>
      <w:proofErr w:type="spellEnd"/>
      <w:r>
        <w:rPr>
          <w:kern w:val="0"/>
          <w:rtl/>
          <w14:ligatures w14:val="none"/>
        </w:rPr>
        <w:t xml:space="preserve"> עסקים, כלכלה, משפטים, חשבונאות, הנדסה, ניהול, </w:t>
      </w:r>
      <w:proofErr w:type="spellStart"/>
      <w:r>
        <w:rPr>
          <w:kern w:val="0"/>
          <w:rtl/>
          <w14:ligatures w14:val="none"/>
        </w:rPr>
        <w:t>מינהל</w:t>
      </w:r>
      <w:proofErr w:type="spellEnd"/>
      <w:r>
        <w:rPr>
          <w:kern w:val="0"/>
          <w:rtl/>
          <w14:ligatures w14:val="none"/>
        </w:rPr>
        <w:t xml:space="preserve"> ציבורי, תכנון, או תואר אקדמי אחר שוועדת האיתור תמצא כרלוונטי לתפקיד.</w:t>
      </w:r>
    </w:p>
    <w:p w14:paraId="63929A28" w14:textId="77777777" w:rsidR="008A1826" w:rsidRPr="00B451F4" w:rsidRDefault="006D452A">
      <w:pPr>
        <w:pStyle w:val="p"/>
        <w:numPr>
          <w:ilvl w:val="1"/>
          <w:numId w:val="10"/>
        </w:numPr>
        <w:spacing w:before="240" w:after="240"/>
        <w:jc w:val="left"/>
        <w:rPr>
          <w:b/>
          <w:bCs/>
          <w:kern w:val="0"/>
          <w:rtl/>
          <w14:ligatures w14:val="none"/>
        </w:rPr>
      </w:pPr>
      <w:r w:rsidRPr="00B451F4">
        <w:rPr>
          <w:b/>
          <w:bCs/>
          <w:kern w:val="0"/>
          <w:rtl/>
          <w14:ligatures w14:val="none"/>
        </w:rPr>
        <w:t>ניסיון ניהולי/מקצועי</w:t>
      </w:r>
    </w:p>
    <w:p w14:paraId="0A6C657A" w14:textId="77777777" w:rsidR="00A50811" w:rsidRPr="008377E5" w:rsidRDefault="00A50811" w:rsidP="00A50811">
      <w:pPr>
        <w:pStyle w:val="bullet"/>
        <w:numPr>
          <w:ilvl w:val="0"/>
          <w:numId w:val="16"/>
        </w:numPr>
        <w:ind w:right="0"/>
        <w:jc w:val="both"/>
        <w:rPr>
          <w:rFonts w:ascii="Calibri" w:eastAsia="Calibri" w:hAnsi="Calibri" w:cs="David"/>
          <w:noProof/>
          <w:lang w:eastAsia="he-IL"/>
        </w:rPr>
      </w:pPr>
      <w:bookmarkStart w:id="0" w:name="_Hlk24546025"/>
      <w:r w:rsidRPr="008377E5">
        <w:rPr>
          <w:rFonts w:ascii="Calibri" w:eastAsia="Calibri" w:hAnsi="Calibri" w:cs="David" w:hint="cs"/>
          <w:noProof/>
          <w:rtl/>
          <w:lang w:eastAsia="he-IL"/>
        </w:rPr>
        <w:t>בעל ניסיון</w:t>
      </w:r>
      <w:r w:rsidRPr="008377E5">
        <w:rPr>
          <w:rFonts w:ascii="Calibri" w:eastAsia="Calibri" w:hAnsi="Calibri" w:cs="David" w:hint="cs"/>
          <w:b/>
          <w:bCs/>
          <w:noProof/>
          <w:rtl/>
          <w:lang w:eastAsia="he-IL"/>
        </w:rPr>
        <w:t xml:space="preserve"> </w:t>
      </w:r>
      <w:r w:rsidRPr="008377E5">
        <w:rPr>
          <w:rFonts w:ascii="Calibri" w:eastAsia="Calibri" w:hAnsi="Calibri" w:cs="David" w:hint="cs"/>
          <w:noProof/>
          <w:rtl/>
          <w:lang w:eastAsia="he-IL"/>
        </w:rPr>
        <w:t xml:space="preserve">של לפחות 5 שנים, בלפחות אחד מאלה (הניסיון יכול להיות מושג במצטבר ב- </w:t>
      </w:r>
      <w:r>
        <w:rPr>
          <w:rFonts w:ascii="Calibri" w:eastAsia="Calibri" w:hAnsi="Calibri" w:cs="David" w:hint="cs"/>
          <w:noProof/>
          <w:rtl/>
          <w:lang w:eastAsia="he-IL"/>
        </w:rPr>
        <w:t>2</w:t>
      </w:r>
      <w:r w:rsidRPr="008377E5">
        <w:rPr>
          <w:rFonts w:ascii="Calibri" w:eastAsia="Calibri" w:hAnsi="Calibri" w:cs="David" w:hint="cs"/>
          <w:noProof/>
          <w:rtl/>
          <w:lang w:eastAsia="he-IL"/>
        </w:rPr>
        <w:t xml:space="preserve"> האפשרויות הבאות):</w:t>
      </w:r>
    </w:p>
    <w:p w14:paraId="7B7DA4A0" w14:textId="77777777" w:rsidR="00A50811" w:rsidRPr="007D66D5" w:rsidRDefault="00A50811" w:rsidP="00A50811">
      <w:pPr>
        <w:keepLines/>
        <w:numPr>
          <w:ilvl w:val="0"/>
          <w:numId w:val="15"/>
        </w:numPr>
        <w:spacing w:before="120" w:after="0"/>
        <w:ind w:left="1777" w:right="709"/>
        <w:outlineLvl w:val="1"/>
        <w:rPr>
          <w:rFonts w:ascii="Calibri" w:eastAsia="Calibri" w:hAnsi="Calibri"/>
          <w:noProof/>
          <w:lang w:eastAsia="he-IL"/>
        </w:rPr>
      </w:pPr>
      <w:r w:rsidRPr="008377E5">
        <w:rPr>
          <w:rFonts w:ascii="Calibri" w:eastAsia="Calibri" w:hAnsi="Calibri" w:hint="cs"/>
          <w:b/>
          <w:bCs/>
          <w:noProof/>
          <w:rtl/>
          <w:lang w:eastAsia="he-IL"/>
        </w:rPr>
        <w:t>בתפקיד בכיר בתחום הניהול העסקי של תאגיד בעל היקף עסקים משמעותי.</w:t>
      </w:r>
      <w:r w:rsidRPr="008377E5">
        <w:rPr>
          <w:rFonts w:ascii="Calibri" w:eastAsia="Calibri" w:hAnsi="Calibri" w:hint="cs"/>
          <w:noProof/>
          <w:rtl/>
          <w:lang w:eastAsia="he-IL"/>
        </w:rPr>
        <w:t xml:space="preserve"> </w:t>
      </w:r>
      <w:r w:rsidRPr="007D66D5">
        <w:rPr>
          <w:rFonts w:ascii="Calibri" w:eastAsia="Calibri" w:hAnsi="Calibri" w:hint="cs"/>
          <w:noProof/>
          <w:rtl/>
          <w:lang w:eastAsia="he-IL"/>
        </w:rPr>
        <w:t xml:space="preserve">לעניין סעיף זה: </w:t>
      </w:r>
    </w:p>
    <w:p w14:paraId="1E218DE1" w14:textId="4D237432" w:rsidR="00A50811" w:rsidRPr="00002C23" w:rsidRDefault="00A50811" w:rsidP="00A50811">
      <w:pPr>
        <w:keepLines/>
        <w:spacing w:before="120"/>
        <w:ind w:left="1777" w:right="709"/>
        <w:outlineLvl w:val="1"/>
        <w:rPr>
          <w:rFonts w:ascii="Calibri" w:eastAsia="Calibri" w:hAnsi="Calibri"/>
          <w:noProof/>
          <w:lang w:eastAsia="he-IL"/>
        </w:rPr>
      </w:pPr>
      <w:r w:rsidRPr="007D66D5">
        <w:rPr>
          <w:rFonts w:ascii="Calibri" w:eastAsia="Calibri" w:hAnsi="Calibri" w:hint="cs"/>
          <w:noProof/>
          <w:rtl/>
          <w:lang w:eastAsia="he-IL"/>
        </w:rPr>
        <w:t>"</w:t>
      </w:r>
      <w:r w:rsidRPr="007D66D5">
        <w:rPr>
          <w:rFonts w:ascii="Calibri" w:eastAsia="Calibri" w:hAnsi="Calibri" w:hint="cs"/>
          <w:b/>
          <w:bCs/>
          <w:noProof/>
          <w:rtl/>
          <w:lang w:eastAsia="he-IL"/>
        </w:rPr>
        <w:t>תפקיד בכיר</w:t>
      </w:r>
      <w:r w:rsidRPr="007D66D5">
        <w:rPr>
          <w:rFonts w:ascii="Calibri" w:eastAsia="Calibri" w:hAnsi="Calibri" w:hint="cs"/>
          <w:noProof/>
          <w:rtl/>
          <w:lang w:eastAsia="he-IL"/>
        </w:rPr>
        <w:t xml:space="preserve">" </w:t>
      </w:r>
      <w:r w:rsidRPr="007D66D5">
        <w:rPr>
          <w:rFonts w:ascii="Calibri" w:eastAsia="Calibri" w:hAnsi="Calibri"/>
          <w:noProof/>
          <w:rtl/>
          <w:lang w:eastAsia="he-IL"/>
        </w:rPr>
        <w:t>–</w:t>
      </w:r>
      <w:r w:rsidRPr="007D66D5">
        <w:rPr>
          <w:rFonts w:ascii="Calibri" w:eastAsia="Calibri" w:hAnsi="Calibri" w:hint="cs"/>
          <w:noProof/>
          <w:rtl/>
          <w:lang w:eastAsia="he-IL"/>
        </w:rPr>
        <w:t xml:space="preserve"> </w:t>
      </w:r>
      <w:r w:rsidR="00AD5101">
        <w:rPr>
          <w:kern w:val="0"/>
          <w:rtl/>
          <w14:ligatures w14:val="none"/>
        </w:rPr>
        <w:t>מנכ"ל/</w:t>
      </w:r>
      <w:proofErr w:type="spellStart"/>
      <w:r w:rsidR="00AD5101">
        <w:rPr>
          <w:kern w:val="0"/>
          <w:rtl/>
          <w14:ligatures w14:val="none"/>
        </w:rPr>
        <w:t>ית</w:t>
      </w:r>
      <w:proofErr w:type="spellEnd"/>
      <w:r w:rsidR="00AD5101">
        <w:rPr>
          <w:kern w:val="0"/>
          <w:rtl/>
          <w14:ligatures w14:val="none"/>
        </w:rPr>
        <w:t>, משנה למנכ"ל, סמנכ"ל/</w:t>
      </w:r>
      <w:proofErr w:type="spellStart"/>
      <w:r w:rsidR="00AD5101">
        <w:rPr>
          <w:kern w:val="0"/>
          <w:rtl/>
          <w14:ligatures w14:val="none"/>
        </w:rPr>
        <w:t>ית</w:t>
      </w:r>
      <w:proofErr w:type="spellEnd"/>
      <w:r w:rsidR="00AD5101">
        <w:rPr>
          <w:kern w:val="0"/>
          <w:rtl/>
          <w14:ligatures w14:val="none"/>
        </w:rPr>
        <w:t xml:space="preserve">, מנהל/ת חטיבה, או תפקיד מקביל, הכפוף ישירות למנכ"ל או להנהלה הבכירה, או תפקיד אחר אשר </w:t>
      </w:r>
      <w:r w:rsidR="00AD5101" w:rsidRPr="00002C23">
        <w:rPr>
          <w:kern w:val="0"/>
          <w:rtl/>
          <w14:ligatures w14:val="none"/>
        </w:rPr>
        <w:t>ועדת האיתור תסבור כי יש לראותו כתפקיד בכיר.</w:t>
      </w:r>
    </w:p>
    <w:p w14:paraId="084CBF0B" w14:textId="0A1E9F58" w:rsidR="00A50811" w:rsidRPr="008377E5" w:rsidRDefault="00A50811" w:rsidP="00A50811">
      <w:pPr>
        <w:keepLines/>
        <w:spacing w:before="120"/>
        <w:ind w:left="1777" w:right="709"/>
        <w:outlineLvl w:val="1"/>
        <w:rPr>
          <w:rFonts w:ascii="Calibri" w:eastAsia="Calibri" w:hAnsi="Calibri"/>
          <w:noProof/>
          <w:lang w:eastAsia="he-IL"/>
        </w:rPr>
      </w:pPr>
      <w:r w:rsidRPr="00002C23">
        <w:rPr>
          <w:rFonts w:ascii="Calibri" w:eastAsia="Calibri" w:hAnsi="Calibri" w:hint="cs"/>
          <w:noProof/>
          <w:rtl/>
          <w:lang w:eastAsia="he-IL"/>
        </w:rPr>
        <w:t>"</w:t>
      </w:r>
      <w:r w:rsidRPr="00002C23">
        <w:rPr>
          <w:rFonts w:ascii="Calibri" w:eastAsia="Calibri" w:hAnsi="Calibri" w:hint="cs"/>
          <w:b/>
          <w:bCs/>
          <w:noProof/>
          <w:rtl/>
          <w:lang w:eastAsia="he-IL"/>
        </w:rPr>
        <w:t>היקף עסקים משמעותי</w:t>
      </w:r>
      <w:r w:rsidRPr="00002C23">
        <w:rPr>
          <w:rFonts w:ascii="Calibri" w:eastAsia="Calibri" w:hAnsi="Calibri" w:hint="cs"/>
          <w:noProof/>
          <w:rtl/>
          <w:lang w:eastAsia="he-IL"/>
        </w:rPr>
        <w:t xml:space="preserve">" </w:t>
      </w:r>
      <w:r w:rsidRPr="00002C23">
        <w:rPr>
          <w:rFonts w:ascii="Calibri" w:eastAsia="Calibri" w:hAnsi="Calibri"/>
          <w:noProof/>
          <w:rtl/>
          <w:lang w:eastAsia="he-IL"/>
        </w:rPr>
        <w:t>–</w:t>
      </w:r>
      <w:r w:rsidRPr="00002C23">
        <w:rPr>
          <w:rFonts w:ascii="Calibri" w:eastAsia="Calibri" w:hAnsi="Calibri" w:hint="cs"/>
          <w:noProof/>
          <w:rtl/>
          <w:lang w:eastAsia="he-IL"/>
        </w:rPr>
        <w:t xml:space="preserve"> תאגיד בעל מחזור כספי שנתי </w:t>
      </w:r>
      <w:r w:rsidR="007D0833" w:rsidRPr="00002C23">
        <w:rPr>
          <w:rFonts w:ascii="Calibri" w:eastAsia="Calibri" w:hAnsi="Calibri" w:hint="cs"/>
          <w:noProof/>
          <w:rtl/>
          <w:lang w:eastAsia="he-IL"/>
        </w:rPr>
        <w:t xml:space="preserve">משמעותי </w:t>
      </w:r>
      <w:r w:rsidRPr="00002C23">
        <w:rPr>
          <w:rFonts w:ascii="Calibri" w:eastAsia="Calibri" w:hAnsi="Calibri" w:hint="cs"/>
          <w:noProof/>
          <w:rtl/>
          <w:lang w:eastAsia="he-IL"/>
        </w:rPr>
        <w:t>בסך של לפחו</w:t>
      </w:r>
      <w:r w:rsidR="00AA7D3D" w:rsidRPr="00002C23">
        <w:rPr>
          <w:rFonts w:ascii="Calibri" w:eastAsia="Calibri" w:hAnsi="Calibri" w:hint="cs"/>
          <w:noProof/>
          <w:rtl/>
          <w:lang w:val="en-US" w:eastAsia="he-IL"/>
        </w:rPr>
        <w:t xml:space="preserve">ת 60 </w:t>
      </w:r>
      <w:r w:rsidRPr="00002C23">
        <w:rPr>
          <w:rFonts w:ascii="Calibri" w:eastAsia="Calibri" w:hAnsi="Calibri" w:hint="cs"/>
          <w:noProof/>
          <w:rtl/>
          <w:lang w:eastAsia="he-IL"/>
        </w:rPr>
        <w:t>מיליון ₪ לשנה</w:t>
      </w:r>
      <w:r w:rsidR="00175CE8" w:rsidRPr="00002C23">
        <w:rPr>
          <w:rFonts w:ascii="Calibri" w:eastAsia="Calibri" w:hAnsi="Calibri" w:hint="cs"/>
          <w:noProof/>
          <w:rtl/>
          <w:lang w:eastAsia="he-IL"/>
        </w:rPr>
        <w:t>,</w:t>
      </w:r>
      <w:r w:rsidR="00175CE8" w:rsidRPr="00002C23">
        <w:rPr>
          <w:rFonts w:eastAsia="Calibri" w:hint="cs"/>
          <w:noProof/>
          <w:rtl/>
          <w:lang w:eastAsia="he-IL"/>
        </w:rPr>
        <w:t xml:space="preserve"> המעסיק לפחות </w:t>
      </w:r>
      <w:r w:rsidR="00AA7D3D" w:rsidRPr="00002C23">
        <w:rPr>
          <w:rFonts w:eastAsia="Calibri"/>
          <w:noProof/>
          <w:lang w:val="en-US" w:eastAsia="he-IL"/>
        </w:rPr>
        <w:t>30</w:t>
      </w:r>
      <w:r w:rsidR="00175CE8" w:rsidRPr="00002C23">
        <w:rPr>
          <w:rFonts w:eastAsia="Calibri" w:hint="cs"/>
          <w:noProof/>
          <w:rtl/>
          <w:lang w:eastAsia="he-IL"/>
        </w:rPr>
        <w:t xml:space="preserve"> עובדים</w:t>
      </w:r>
      <w:r w:rsidR="00175CE8" w:rsidRPr="00002C23">
        <w:rPr>
          <w:rFonts w:ascii="Calibri" w:eastAsia="Calibri" w:hAnsi="Calibri" w:hint="cs"/>
          <w:noProof/>
          <w:rtl/>
          <w:lang w:eastAsia="he-IL"/>
        </w:rPr>
        <w:t>.</w:t>
      </w:r>
    </w:p>
    <w:p w14:paraId="0349B55C" w14:textId="545924F8" w:rsidR="00A50811" w:rsidRDefault="00A50811" w:rsidP="00A50811">
      <w:pPr>
        <w:keepLines/>
        <w:numPr>
          <w:ilvl w:val="0"/>
          <w:numId w:val="15"/>
        </w:numPr>
        <w:spacing w:before="120" w:after="0"/>
        <w:ind w:left="1777" w:right="709"/>
        <w:outlineLvl w:val="1"/>
        <w:rPr>
          <w:rFonts w:ascii="Calibri" w:eastAsia="Calibri" w:hAnsi="Calibri"/>
          <w:noProof/>
          <w:lang w:eastAsia="he-IL"/>
        </w:rPr>
      </w:pPr>
      <w:r w:rsidRPr="008377E5">
        <w:rPr>
          <w:rFonts w:ascii="Calibri" w:eastAsia="Calibri" w:hAnsi="Calibri" w:hint="cs"/>
          <w:b/>
          <w:bCs/>
          <w:noProof/>
          <w:rtl/>
          <w:lang w:eastAsia="he-IL"/>
        </w:rPr>
        <w:t>בכהונה ציבורית בכירה או בתפקיד</w:t>
      </w:r>
      <w:r w:rsidR="007E7751">
        <w:rPr>
          <w:rFonts w:ascii="Calibri" w:eastAsia="Calibri" w:hAnsi="Calibri" w:hint="cs"/>
          <w:b/>
          <w:bCs/>
          <w:noProof/>
          <w:rtl/>
          <w:lang w:eastAsia="he-IL"/>
        </w:rPr>
        <w:t xml:space="preserve"> בכיר</w:t>
      </w:r>
      <w:r w:rsidRPr="008377E5">
        <w:rPr>
          <w:rFonts w:ascii="Calibri" w:eastAsia="Calibri" w:hAnsi="Calibri" w:hint="cs"/>
          <w:b/>
          <w:bCs/>
          <w:noProof/>
          <w:rtl/>
          <w:lang w:eastAsia="he-IL"/>
        </w:rPr>
        <w:t xml:space="preserve"> בשירות הציבורי בנושאים כלכליים, מסחריים, ניהוליים</w:t>
      </w:r>
      <w:r w:rsidRPr="008377E5">
        <w:rPr>
          <w:rFonts w:ascii="Calibri" w:eastAsia="Calibri" w:hAnsi="Calibri" w:hint="cs"/>
          <w:noProof/>
          <w:rtl/>
          <w:lang w:eastAsia="he-IL"/>
        </w:rPr>
        <w:t xml:space="preserve"> </w:t>
      </w:r>
      <w:r w:rsidRPr="008377E5">
        <w:rPr>
          <w:rFonts w:ascii="Calibri" w:eastAsia="Calibri" w:hAnsi="Calibri" w:hint="eastAsia"/>
          <w:b/>
          <w:bCs/>
          <w:noProof/>
          <w:rtl/>
          <w:lang w:eastAsia="he-IL"/>
        </w:rPr>
        <w:t>או</w:t>
      </w:r>
      <w:r w:rsidRPr="008377E5">
        <w:rPr>
          <w:rFonts w:ascii="Calibri" w:eastAsia="Calibri" w:hAnsi="Calibri"/>
          <w:b/>
          <w:bCs/>
          <w:noProof/>
          <w:rtl/>
          <w:lang w:eastAsia="he-IL"/>
        </w:rPr>
        <w:t xml:space="preserve"> </w:t>
      </w:r>
      <w:r w:rsidRPr="008377E5">
        <w:rPr>
          <w:rFonts w:ascii="Calibri" w:eastAsia="Calibri" w:hAnsi="Calibri" w:hint="eastAsia"/>
          <w:b/>
          <w:bCs/>
          <w:noProof/>
          <w:rtl/>
          <w:lang w:eastAsia="he-IL"/>
        </w:rPr>
        <w:t>משפטיים</w:t>
      </w:r>
      <w:r w:rsidRPr="008377E5">
        <w:rPr>
          <w:rFonts w:ascii="Calibri" w:eastAsia="Calibri" w:hAnsi="Calibri" w:hint="cs"/>
          <w:noProof/>
          <w:rtl/>
          <w:lang w:eastAsia="he-IL"/>
        </w:rPr>
        <w:t>. לעניין סעיף זה:</w:t>
      </w:r>
    </w:p>
    <w:p w14:paraId="71F6AA1C" w14:textId="53850CB2" w:rsidR="007E7751" w:rsidRDefault="007E7751" w:rsidP="007E7751">
      <w:pPr>
        <w:keepLines/>
        <w:spacing w:before="120" w:after="0"/>
        <w:ind w:left="1777" w:right="709"/>
        <w:outlineLvl w:val="1"/>
        <w:rPr>
          <w:rFonts w:ascii="Calibri" w:eastAsia="Calibri" w:hAnsi="Calibri"/>
          <w:noProof/>
          <w:rtl/>
          <w:lang w:eastAsia="he-IL"/>
        </w:rPr>
      </w:pPr>
      <w:r>
        <w:rPr>
          <w:rFonts w:ascii="Calibri" w:eastAsia="Calibri" w:hAnsi="Calibri" w:hint="cs"/>
          <w:b/>
          <w:bCs/>
          <w:noProof/>
          <w:rtl/>
          <w:lang w:eastAsia="he-IL"/>
        </w:rPr>
        <w:lastRenderedPageBreak/>
        <w:t>"</w:t>
      </w:r>
      <w:r w:rsidRPr="007E7751">
        <w:rPr>
          <w:rFonts w:ascii="Calibri" w:eastAsia="Calibri" w:hAnsi="Calibri" w:hint="cs"/>
          <w:b/>
          <w:bCs/>
          <w:noProof/>
          <w:rtl/>
          <w:lang w:eastAsia="he-IL"/>
        </w:rPr>
        <w:t>כהונה ציבורית בכירה</w:t>
      </w:r>
      <w:r>
        <w:rPr>
          <w:rFonts w:ascii="Calibri" w:eastAsia="Calibri" w:hAnsi="Calibri" w:hint="cs"/>
          <w:noProof/>
          <w:rtl/>
          <w:lang w:eastAsia="he-IL"/>
        </w:rPr>
        <w:t xml:space="preserve">" </w:t>
      </w:r>
      <w:r>
        <w:rPr>
          <w:rFonts w:ascii="Calibri" w:eastAsia="Calibri" w:hAnsi="Calibri"/>
          <w:noProof/>
          <w:rtl/>
          <w:lang w:eastAsia="he-IL"/>
        </w:rPr>
        <w:t>–</w:t>
      </w:r>
      <w:r>
        <w:rPr>
          <w:rFonts w:ascii="Calibri" w:eastAsia="Calibri" w:hAnsi="Calibri" w:hint="cs"/>
          <w:noProof/>
          <w:rtl/>
          <w:lang w:eastAsia="he-IL"/>
        </w:rPr>
        <w:t xml:space="preserve"> כהונה בתפקיד יו"ר של חברה ממשלתית ו/או עירונית ו/או תאגיד סטוטורי או גוף ציבורי ו/או מוניציפאלי אחר או תפקיד של ראש רשות מקומית ו/או סגן ראש רשות מקומית ו/או </w:t>
      </w:r>
      <w:r w:rsidR="00AA7D3D">
        <w:rPr>
          <w:rFonts w:ascii="Calibri" w:eastAsia="Calibri" w:hAnsi="Calibri" w:hint="cs"/>
          <w:noProof/>
          <w:rtl/>
          <w:lang w:eastAsia="he-IL"/>
        </w:rPr>
        <w:t>כהונה אחרת</w:t>
      </w:r>
      <w:r>
        <w:rPr>
          <w:rFonts w:ascii="Calibri" w:eastAsia="Calibri" w:hAnsi="Calibri" w:hint="cs"/>
          <w:noProof/>
          <w:rtl/>
          <w:lang w:eastAsia="he-IL"/>
        </w:rPr>
        <w:t xml:space="preserve"> אשר וועדת האיתור תהיה סבורה כי ה</w:t>
      </w:r>
      <w:r w:rsidR="00AA7D3D">
        <w:rPr>
          <w:rFonts w:ascii="Calibri" w:eastAsia="Calibri" w:hAnsi="Calibri" w:hint="cs"/>
          <w:noProof/>
          <w:rtl/>
          <w:lang w:eastAsia="he-IL"/>
        </w:rPr>
        <w:t>י</w:t>
      </w:r>
      <w:r>
        <w:rPr>
          <w:rFonts w:ascii="Calibri" w:eastAsia="Calibri" w:hAnsi="Calibri" w:hint="cs"/>
          <w:noProof/>
          <w:rtl/>
          <w:lang w:eastAsia="he-IL"/>
        </w:rPr>
        <w:t>א מקביל</w:t>
      </w:r>
      <w:r w:rsidR="00AA7D3D">
        <w:rPr>
          <w:rFonts w:ascii="Calibri" w:eastAsia="Calibri" w:hAnsi="Calibri" w:hint="cs"/>
          <w:noProof/>
          <w:rtl/>
          <w:lang w:eastAsia="he-IL"/>
        </w:rPr>
        <w:t>ה לכהונות בסעיף זה.</w:t>
      </w:r>
    </w:p>
    <w:p w14:paraId="4E4DBE45" w14:textId="43C5C2B8" w:rsidR="007E7751" w:rsidRPr="007E7751" w:rsidRDefault="007E7751" w:rsidP="007E7751">
      <w:pPr>
        <w:keepLines/>
        <w:spacing w:before="120" w:after="0"/>
        <w:ind w:left="1777" w:right="709"/>
        <w:outlineLvl w:val="1"/>
        <w:rPr>
          <w:rFonts w:ascii="Calibri" w:eastAsia="Calibri" w:hAnsi="Calibri"/>
          <w:noProof/>
          <w:lang w:eastAsia="he-IL"/>
        </w:rPr>
      </w:pPr>
      <w:r>
        <w:rPr>
          <w:rFonts w:ascii="Calibri" w:eastAsia="Calibri" w:hAnsi="Calibri" w:hint="cs"/>
          <w:b/>
          <w:bCs/>
          <w:noProof/>
          <w:rtl/>
          <w:lang w:eastAsia="he-IL"/>
        </w:rPr>
        <w:t xml:space="preserve">"תפקיד בכיר בשירות הציבורי" </w:t>
      </w:r>
      <w:r>
        <w:rPr>
          <w:rFonts w:ascii="Calibri" w:eastAsia="Calibri" w:hAnsi="Calibri" w:hint="cs"/>
          <w:noProof/>
          <w:rtl/>
          <w:lang w:eastAsia="he-IL"/>
        </w:rPr>
        <w:t>-</w:t>
      </w:r>
    </w:p>
    <w:p w14:paraId="3DBF2BEA" w14:textId="77777777" w:rsidR="00A50811" w:rsidRPr="008377E5" w:rsidRDefault="00A50811" w:rsidP="00A50811">
      <w:pPr>
        <w:keepLines/>
        <w:numPr>
          <w:ilvl w:val="0"/>
          <w:numId w:val="17"/>
        </w:numPr>
        <w:spacing w:before="120" w:after="0"/>
        <w:ind w:right="709"/>
        <w:outlineLvl w:val="1"/>
        <w:rPr>
          <w:rFonts w:eastAsia="Calibri"/>
          <w:noProof/>
          <w:rtl/>
          <w:lang w:eastAsia="he-IL"/>
        </w:rPr>
      </w:pPr>
      <w:bookmarkStart w:id="1" w:name="_Hlk24632396"/>
      <w:bookmarkStart w:id="2" w:name="_Hlk24472935"/>
      <w:r w:rsidRPr="008377E5">
        <w:rPr>
          <w:rFonts w:eastAsia="Calibri" w:hint="cs"/>
          <w:b/>
          <w:bCs/>
          <w:noProof/>
          <w:rtl/>
          <w:lang w:eastAsia="he-IL"/>
        </w:rPr>
        <w:t xml:space="preserve">ביחס למועמד מזרועות הביטחון </w:t>
      </w:r>
      <w:r w:rsidRPr="008377E5">
        <w:rPr>
          <w:rFonts w:eastAsia="Calibri"/>
          <w:b/>
          <w:bCs/>
          <w:noProof/>
          <w:rtl/>
          <w:lang w:eastAsia="he-IL"/>
        </w:rPr>
        <w:t>–</w:t>
      </w:r>
      <w:r w:rsidRPr="008377E5">
        <w:rPr>
          <w:rFonts w:eastAsia="Calibri" w:hint="cs"/>
          <w:b/>
          <w:bCs/>
          <w:noProof/>
          <w:rtl/>
          <w:lang w:eastAsia="he-IL"/>
        </w:rPr>
        <w:t xml:space="preserve"> </w:t>
      </w:r>
      <w:r w:rsidRPr="008377E5">
        <w:rPr>
          <w:rFonts w:eastAsia="Calibri" w:hint="cs"/>
          <w:noProof/>
          <w:u w:val="single"/>
          <w:rtl/>
          <w:lang w:eastAsia="he-IL"/>
        </w:rPr>
        <w:t>צה"ל</w:t>
      </w:r>
      <w:r w:rsidRPr="008377E5">
        <w:rPr>
          <w:rFonts w:eastAsia="Calibri" w:hint="cs"/>
          <w:noProof/>
          <w:rtl/>
          <w:lang w:eastAsia="he-IL"/>
        </w:rPr>
        <w:t xml:space="preserve"> </w:t>
      </w:r>
      <w:r w:rsidRPr="008377E5">
        <w:rPr>
          <w:rFonts w:eastAsia="Calibri"/>
          <w:noProof/>
          <w:rtl/>
          <w:lang w:eastAsia="he-IL"/>
        </w:rPr>
        <w:t>–</w:t>
      </w:r>
      <w:r w:rsidRPr="008377E5">
        <w:rPr>
          <w:rFonts w:eastAsia="Calibri" w:hint="cs"/>
          <w:noProof/>
          <w:rtl/>
          <w:lang w:eastAsia="he-IL"/>
        </w:rPr>
        <w:t xml:space="preserve"> קצין בדרגת סגן אלוף ומעלה, </w:t>
      </w:r>
      <w:r w:rsidRPr="008377E5">
        <w:rPr>
          <w:rFonts w:eastAsia="Calibri" w:hint="cs"/>
          <w:noProof/>
          <w:u w:val="single"/>
          <w:rtl/>
          <w:lang w:eastAsia="he-IL"/>
        </w:rPr>
        <w:t xml:space="preserve">משטרה </w:t>
      </w:r>
      <w:r w:rsidRPr="008377E5">
        <w:rPr>
          <w:rFonts w:eastAsia="Calibri"/>
          <w:noProof/>
          <w:rtl/>
          <w:lang w:eastAsia="he-IL"/>
        </w:rPr>
        <w:t>–</w:t>
      </w:r>
      <w:r w:rsidRPr="008377E5">
        <w:rPr>
          <w:rFonts w:eastAsia="Calibri" w:hint="cs"/>
          <w:noProof/>
          <w:rtl/>
          <w:lang w:eastAsia="he-IL"/>
        </w:rPr>
        <w:t xml:space="preserve"> דרגת סגן ניצב ומעלה, </w:t>
      </w:r>
      <w:r w:rsidRPr="008377E5">
        <w:rPr>
          <w:rFonts w:eastAsia="Calibri" w:hint="cs"/>
          <w:noProof/>
          <w:u w:val="single"/>
          <w:rtl/>
          <w:lang w:eastAsia="he-IL"/>
        </w:rPr>
        <w:t>שאר כוחות הביטחון</w:t>
      </w:r>
      <w:r w:rsidRPr="008377E5">
        <w:rPr>
          <w:rFonts w:eastAsia="Calibri" w:hint="cs"/>
          <w:noProof/>
          <w:rtl/>
          <w:lang w:eastAsia="he-IL"/>
        </w:rPr>
        <w:t xml:space="preserve"> </w:t>
      </w:r>
      <w:r w:rsidRPr="008377E5">
        <w:rPr>
          <w:rFonts w:eastAsia="Calibri"/>
          <w:noProof/>
          <w:rtl/>
          <w:lang w:eastAsia="he-IL"/>
        </w:rPr>
        <w:t>–</w:t>
      </w:r>
      <w:r w:rsidRPr="008377E5">
        <w:rPr>
          <w:rFonts w:eastAsia="Calibri" w:hint="cs"/>
          <w:noProof/>
          <w:rtl/>
          <w:lang w:eastAsia="he-IL"/>
        </w:rPr>
        <w:t xml:space="preserve"> דרגה מקבילה לדרגת סגן אלוף ומעלה בצה"ל</w:t>
      </w:r>
      <w:r>
        <w:rPr>
          <w:rFonts w:eastAsia="Calibri" w:hint="cs"/>
          <w:noProof/>
          <w:rtl/>
          <w:lang w:eastAsia="he-IL"/>
        </w:rPr>
        <w:t>.</w:t>
      </w:r>
    </w:p>
    <w:p w14:paraId="6A049144" w14:textId="429CF262" w:rsidR="00A50811" w:rsidRPr="008377E5" w:rsidRDefault="00A50811" w:rsidP="00A50811">
      <w:pPr>
        <w:keepLines/>
        <w:numPr>
          <w:ilvl w:val="0"/>
          <w:numId w:val="17"/>
        </w:numPr>
        <w:spacing w:before="120" w:after="0"/>
        <w:ind w:right="709"/>
        <w:outlineLvl w:val="1"/>
        <w:rPr>
          <w:rFonts w:eastAsia="Calibri"/>
          <w:b/>
          <w:bCs/>
          <w:noProof/>
          <w:rtl/>
          <w:lang w:eastAsia="he-IL"/>
        </w:rPr>
      </w:pPr>
      <w:r w:rsidRPr="008377E5">
        <w:rPr>
          <w:rFonts w:eastAsia="Calibri" w:hint="cs"/>
          <w:b/>
          <w:bCs/>
          <w:noProof/>
          <w:rtl/>
          <w:lang w:eastAsia="he-IL"/>
        </w:rPr>
        <w:t xml:space="preserve">ביחס למועמד מעובדי המדינה- </w:t>
      </w:r>
      <w:r w:rsidRPr="008377E5">
        <w:rPr>
          <w:rFonts w:eastAsia="Calibri"/>
          <w:noProof/>
          <w:rtl/>
          <w:lang w:eastAsia="he-IL"/>
        </w:rPr>
        <w:t xml:space="preserve">בתפקיד בשירות הציבורי </w:t>
      </w:r>
      <w:r>
        <w:rPr>
          <w:rFonts w:eastAsia="Calibri" w:hint="cs"/>
          <w:noProof/>
          <w:rtl/>
          <w:lang w:eastAsia="he-IL"/>
        </w:rPr>
        <w:t>שהדרגה התחילית</w:t>
      </w:r>
      <w:r w:rsidRPr="008377E5">
        <w:rPr>
          <w:rFonts w:eastAsia="Calibri" w:hint="cs"/>
          <w:noProof/>
          <w:rtl/>
          <w:lang w:eastAsia="he-IL"/>
        </w:rPr>
        <w:t xml:space="preserve"> שלו הינ</w:t>
      </w:r>
      <w:r>
        <w:rPr>
          <w:rFonts w:eastAsia="Calibri" w:hint="cs"/>
          <w:noProof/>
          <w:rtl/>
          <w:lang w:eastAsia="he-IL"/>
        </w:rPr>
        <w:t>ה</w:t>
      </w:r>
      <w:r w:rsidRPr="008377E5">
        <w:rPr>
          <w:rFonts w:eastAsia="Calibri" w:hint="cs"/>
          <w:noProof/>
          <w:rtl/>
          <w:lang w:eastAsia="he-IL"/>
        </w:rPr>
        <w:t xml:space="preserve"> </w:t>
      </w:r>
      <w:r>
        <w:rPr>
          <w:rFonts w:eastAsia="Calibri" w:hint="cs"/>
          <w:noProof/>
          <w:rtl/>
          <w:lang w:eastAsia="he-IL"/>
        </w:rPr>
        <w:t xml:space="preserve">42 </w:t>
      </w:r>
      <w:r w:rsidRPr="008377E5">
        <w:rPr>
          <w:rFonts w:eastAsia="Calibri"/>
          <w:noProof/>
          <w:rtl/>
          <w:lang w:eastAsia="he-IL"/>
        </w:rPr>
        <w:t>ומעלה</w:t>
      </w:r>
      <w:r w:rsidRPr="008377E5">
        <w:rPr>
          <w:rFonts w:eastAsia="Calibri" w:hint="cs"/>
          <w:noProof/>
          <w:rtl/>
          <w:lang w:eastAsia="he-IL"/>
        </w:rPr>
        <w:t xml:space="preserve"> בסולם הדרגות בשירות המדינה (או מקביל למתח דרגות זה).</w:t>
      </w:r>
      <w:r w:rsidRPr="004803EB">
        <w:rPr>
          <w:rtl/>
        </w:rPr>
        <w:t xml:space="preserve"> </w:t>
      </w:r>
    </w:p>
    <w:p w14:paraId="4C45C5B4" w14:textId="6E5B9482" w:rsidR="00A50811" w:rsidRPr="008377E5" w:rsidRDefault="00A50811" w:rsidP="00A50811">
      <w:pPr>
        <w:keepLines/>
        <w:numPr>
          <w:ilvl w:val="0"/>
          <w:numId w:val="17"/>
        </w:numPr>
        <w:spacing w:before="120" w:after="0"/>
        <w:ind w:right="709"/>
        <w:outlineLvl w:val="1"/>
        <w:rPr>
          <w:rFonts w:eastAsia="Calibri"/>
          <w:b/>
          <w:bCs/>
          <w:noProof/>
          <w:rtl/>
          <w:lang w:eastAsia="he-IL"/>
        </w:rPr>
      </w:pPr>
      <w:r w:rsidRPr="008377E5">
        <w:rPr>
          <w:rFonts w:eastAsia="Calibri" w:hint="cs"/>
          <w:b/>
          <w:bCs/>
          <w:noProof/>
          <w:rtl/>
          <w:lang w:eastAsia="he-IL"/>
        </w:rPr>
        <w:t xml:space="preserve">ביחס למועמדים מרשות מקומית או תאגיד עירוני או תאגיד ממשלתי או תאגיד סטטוטורי (להלן </w:t>
      </w:r>
      <w:r w:rsidRPr="008377E5">
        <w:rPr>
          <w:rFonts w:eastAsia="Calibri"/>
          <w:b/>
          <w:bCs/>
          <w:noProof/>
          <w:rtl/>
          <w:lang w:eastAsia="he-IL"/>
        </w:rPr>
        <w:t>–</w:t>
      </w:r>
      <w:r w:rsidRPr="008377E5">
        <w:rPr>
          <w:rFonts w:eastAsia="Calibri" w:hint="cs"/>
          <w:b/>
          <w:bCs/>
          <w:noProof/>
          <w:rtl/>
          <w:lang w:eastAsia="he-IL"/>
        </w:rPr>
        <w:t xml:space="preserve"> תאגידים ציבוריים) </w:t>
      </w:r>
      <w:r w:rsidRPr="008377E5">
        <w:rPr>
          <w:rFonts w:eastAsia="Calibri"/>
          <w:b/>
          <w:bCs/>
          <w:noProof/>
          <w:rtl/>
          <w:lang w:eastAsia="he-IL"/>
        </w:rPr>
        <w:t>–</w:t>
      </w:r>
      <w:r w:rsidRPr="008377E5">
        <w:rPr>
          <w:rFonts w:eastAsia="Calibri" w:hint="cs"/>
          <w:b/>
          <w:bCs/>
          <w:noProof/>
          <w:rtl/>
          <w:lang w:eastAsia="he-IL"/>
        </w:rPr>
        <w:t xml:space="preserve"> </w:t>
      </w:r>
      <w:r w:rsidRPr="008377E5">
        <w:rPr>
          <w:rFonts w:eastAsia="Calibri" w:hint="cs"/>
          <w:noProof/>
          <w:rtl/>
          <w:lang w:eastAsia="he-IL"/>
        </w:rPr>
        <w:t xml:space="preserve">מי שכיהן בתפקיד בכיר </w:t>
      </w:r>
      <w:r>
        <w:rPr>
          <w:rFonts w:eastAsia="Calibri" w:hint="cs"/>
          <w:noProof/>
          <w:rtl/>
          <w:lang w:eastAsia="he-IL"/>
        </w:rPr>
        <w:t>כהגדרתו לעיל</w:t>
      </w:r>
      <w:r w:rsidRPr="008377E5">
        <w:rPr>
          <w:rFonts w:eastAsia="Calibri" w:hint="cs"/>
          <w:noProof/>
          <w:rtl/>
          <w:lang w:eastAsia="he-IL"/>
        </w:rPr>
        <w:t xml:space="preserve">. </w:t>
      </w:r>
    </w:p>
    <w:p w14:paraId="2BBE68BA" w14:textId="7CECECA5" w:rsidR="00A50811" w:rsidRPr="00E1048B" w:rsidRDefault="00A50811" w:rsidP="00A50811">
      <w:pPr>
        <w:keepLines/>
        <w:numPr>
          <w:ilvl w:val="0"/>
          <w:numId w:val="17"/>
        </w:numPr>
        <w:spacing w:before="120" w:after="0"/>
        <w:ind w:right="709"/>
        <w:outlineLvl w:val="1"/>
        <w:rPr>
          <w:rFonts w:eastAsia="Calibri"/>
          <w:noProof/>
          <w:rtl/>
          <w:lang w:eastAsia="he-IL"/>
        </w:rPr>
      </w:pPr>
      <w:r w:rsidRPr="00E1048B">
        <w:rPr>
          <w:rFonts w:eastAsia="Calibri" w:hint="cs"/>
          <w:noProof/>
          <w:rtl/>
          <w:lang w:eastAsia="he-IL"/>
        </w:rPr>
        <w:t xml:space="preserve">לגבי כלל המועמדים לפי חלופה זו של כהונה ציבורית בכירה או תפקיד בכיר בשירות הציבורי, יידרש ניסיון בגוף בעל מחזור שנתי של לפחות </w:t>
      </w:r>
      <w:r w:rsidR="00AA7D3D">
        <w:rPr>
          <w:rFonts w:eastAsia="Calibri" w:hint="cs"/>
          <w:noProof/>
          <w:rtl/>
          <w:lang w:eastAsia="he-IL"/>
        </w:rPr>
        <w:t>60</w:t>
      </w:r>
      <w:r w:rsidRPr="00E1048B">
        <w:rPr>
          <w:rFonts w:eastAsia="Calibri" w:hint="cs"/>
          <w:noProof/>
          <w:rtl/>
          <w:lang w:eastAsia="he-IL"/>
        </w:rPr>
        <w:t xml:space="preserve"> מיליון ₪</w:t>
      </w:r>
      <w:r w:rsidR="00AA7D3D">
        <w:rPr>
          <w:rFonts w:eastAsia="Calibri" w:hint="cs"/>
          <w:noProof/>
          <w:rtl/>
          <w:lang w:eastAsia="he-IL"/>
        </w:rPr>
        <w:t xml:space="preserve"> והמעסיק לפחות 30 עובדים</w:t>
      </w:r>
      <w:r w:rsidRPr="00E1048B">
        <w:rPr>
          <w:rFonts w:eastAsia="Calibri" w:hint="cs"/>
          <w:noProof/>
          <w:rtl/>
          <w:lang w:eastAsia="he-IL"/>
        </w:rPr>
        <w:t>.</w:t>
      </w:r>
    </w:p>
    <w:bookmarkEnd w:id="0"/>
    <w:bookmarkEnd w:id="1"/>
    <w:bookmarkEnd w:id="2"/>
    <w:p w14:paraId="4B68B05A" w14:textId="77777777" w:rsidR="00A50811" w:rsidRDefault="00A50811">
      <w:pPr>
        <w:pStyle w:val="div"/>
        <w:rPr>
          <w:kern w:val="0"/>
          <w:rtl/>
          <w14:ligatures w14:val="none"/>
        </w:rPr>
      </w:pPr>
    </w:p>
    <w:p w14:paraId="660E5A6C" w14:textId="77777777" w:rsidR="008A1826" w:rsidRPr="00ED7C25" w:rsidRDefault="006D452A">
      <w:pPr>
        <w:pStyle w:val="p"/>
        <w:numPr>
          <w:ilvl w:val="0"/>
          <w:numId w:val="11"/>
        </w:numPr>
        <w:spacing w:before="240" w:after="240"/>
        <w:ind w:left="0" w:firstLine="0"/>
        <w:jc w:val="left"/>
        <w:rPr>
          <w:b/>
          <w:bCs/>
          <w:kern w:val="0"/>
          <w:u w:val="single"/>
          <w:rtl/>
          <w14:ligatures w14:val="none"/>
        </w:rPr>
      </w:pPr>
      <w:r w:rsidRPr="00ED7C25">
        <w:rPr>
          <w:b/>
          <w:bCs/>
          <w:kern w:val="0"/>
          <w:u w:val="single"/>
          <w:rtl/>
          <w14:ligatures w14:val="none"/>
        </w:rPr>
        <w:t>יתרונות</w:t>
      </w:r>
    </w:p>
    <w:p w14:paraId="4FAFC916" w14:textId="77777777" w:rsidR="008A1826" w:rsidRDefault="006D452A" w:rsidP="00002C23">
      <w:pPr>
        <w:pStyle w:val="div"/>
        <w:rPr>
          <w:kern w:val="0"/>
          <w:rtl/>
          <w14:ligatures w14:val="none"/>
        </w:rPr>
      </w:pPr>
      <w:r>
        <w:rPr>
          <w:kern w:val="0"/>
          <w:rtl/>
          <w14:ligatures w14:val="none"/>
        </w:rPr>
        <w:t>למועמדים/ות יינתן יתרון, בין היתר, בגין אחד או יותר מאלה:</w:t>
      </w:r>
    </w:p>
    <w:p w14:paraId="252719F5" w14:textId="77777777" w:rsidR="007D0833" w:rsidRDefault="007D0833" w:rsidP="00ED7C25">
      <w:pPr>
        <w:pStyle w:val="div"/>
        <w:numPr>
          <w:ilvl w:val="1"/>
          <w:numId w:val="11"/>
        </w:numPr>
        <w:spacing w:after="0"/>
        <w:ind w:left="720"/>
        <w:rPr>
          <w:kern w:val="0"/>
          <w14:ligatures w14:val="none"/>
        </w:rPr>
      </w:pPr>
      <w:r>
        <w:rPr>
          <w:kern w:val="0"/>
          <w:rtl/>
          <w14:ligatures w14:val="none"/>
        </w:rPr>
        <w:t>תואר מתקדם בתחום רלוונטי.</w:t>
      </w:r>
    </w:p>
    <w:p w14:paraId="482DD332" w14:textId="5775BE8E" w:rsidR="007D0833" w:rsidRDefault="007D0833" w:rsidP="00ED7C25">
      <w:pPr>
        <w:pStyle w:val="div"/>
        <w:numPr>
          <w:ilvl w:val="1"/>
          <w:numId w:val="11"/>
        </w:numPr>
        <w:spacing w:after="0"/>
        <w:ind w:left="720"/>
        <w:rPr>
          <w:kern w:val="0"/>
          <w:rtl/>
          <w14:ligatures w14:val="none"/>
        </w:rPr>
      </w:pPr>
      <w:r>
        <w:rPr>
          <w:kern w:val="0"/>
          <w:rtl/>
          <w14:ligatures w14:val="none"/>
        </w:rPr>
        <w:t>ניסיון</w:t>
      </w:r>
      <w:r>
        <w:rPr>
          <w:rFonts w:hint="cs"/>
          <w:kern w:val="0"/>
          <w:rtl/>
          <w14:ligatures w14:val="none"/>
        </w:rPr>
        <w:t xml:space="preserve"> משמעותי</w:t>
      </w:r>
      <w:r>
        <w:rPr>
          <w:kern w:val="0"/>
          <w:rtl/>
          <w14:ligatures w14:val="none"/>
        </w:rPr>
        <w:t xml:space="preserve"> בעבודה </w:t>
      </w:r>
      <w:r>
        <w:rPr>
          <w:rFonts w:hint="cs"/>
          <w:kern w:val="0"/>
          <w:rtl/>
          <w14:ligatures w14:val="none"/>
        </w:rPr>
        <w:t>ב/</w:t>
      </w:r>
      <w:r>
        <w:rPr>
          <w:kern w:val="0"/>
          <w:rtl/>
          <w14:ligatures w14:val="none"/>
        </w:rPr>
        <w:t>מול רשויות מקומיות, משרדי ממשלה, גופים ציבוריים ורגולטורים.</w:t>
      </w:r>
    </w:p>
    <w:p w14:paraId="68A6A783" w14:textId="77777777" w:rsidR="007D0833" w:rsidRDefault="007D0833" w:rsidP="00ED7C25">
      <w:pPr>
        <w:pStyle w:val="div"/>
        <w:numPr>
          <w:ilvl w:val="1"/>
          <w:numId w:val="11"/>
        </w:numPr>
        <w:spacing w:after="0"/>
        <w:ind w:left="720"/>
        <w:rPr>
          <w:kern w:val="0"/>
          <w14:ligatures w14:val="none"/>
        </w:rPr>
      </w:pPr>
      <w:r w:rsidRPr="007D0833">
        <w:rPr>
          <w:kern w:val="0"/>
          <w:rtl/>
          <w14:ligatures w14:val="none"/>
        </w:rPr>
        <w:t>ניסיון בניהול מערכות עתירות קהל או מערכות שירות מורכבות;</w:t>
      </w:r>
    </w:p>
    <w:p w14:paraId="5C754A18" w14:textId="77777777" w:rsidR="007D0833" w:rsidRDefault="007D0833" w:rsidP="00ED7C25">
      <w:pPr>
        <w:pStyle w:val="div"/>
        <w:numPr>
          <w:ilvl w:val="1"/>
          <w:numId w:val="11"/>
        </w:numPr>
        <w:spacing w:after="0"/>
        <w:ind w:left="720"/>
        <w:rPr>
          <w:kern w:val="0"/>
          <w14:ligatures w14:val="none"/>
        </w:rPr>
      </w:pPr>
      <w:r>
        <w:rPr>
          <w:rFonts w:hint="cs"/>
          <w:kern w:val="0"/>
          <w:rtl/>
          <w14:ligatures w14:val="none"/>
        </w:rPr>
        <w:t>ניסיון בניהול ממשקי עבודה עם דירקטוריונים / הנהלה בכירה של תאגידים בעלי היקף עסקים משמעותי;</w:t>
      </w:r>
    </w:p>
    <w:p w14:paraId="636343C8" w14:textId="77777777" w:rsidR="007D0833" w:rsidRDefault="007D0833" w:rsidP="00ED7C25">
      <w:pPr>
        <w:pStyle w:val="div"/>
        <w:numPr>
          <w:ilvl w:val="1"/>
          <w:numId w:val="11"/>
        </w:numPr>
        <w:spacing w:after="0"/>
        <w:ind w:left="720"/>
        <w:rPr>
          <w:kern w:val="0"/>
          <w:rtl/>
          <w14:ligatures w14:val="none"/>
        </w:rPr>
      </w:pPr>
      <w:r>
        <w:rPr>
          <w:kern w:val="0"/>
          <w:rtl/>
          <w14:ligatures w14:val="none"/>
        </w:rPr>
        <w:t>היכרות עם העיר ירושלים, מאפייניה, צרכיה וממשקי העבודה הרלוונטיים.</w:t>
      </w:r>
    </w:p>
    <w:p w14:paraId="28C13F71" w14:textId="18AB9304" w:rsidR="007D0833" w:rsidRDefault="007D0833" w:rsidP="00ED7C25">
      <w:pPr>
        <w:pStyle w:val="div"/>
        <w:numPr>
          <w:ilvl w:val="1"/>
          <w:numId w:val="11"/>
        </w:numPr>
        <w:spacing w:after="0"/>
        <w:ind w:left="720"/>
        <w:rPr>
          <w:kern w:val="0"/>
          <w:rtl/>
          <w14:ligatures w14:val="none"/>
        </w:rPr>
      </w:pPr>
      <w:r>
        <w:rPr>
          <w:kern w:val="0"/>
          <w:rtl/>
          <w14:ligatures w14:val="none"/>
        </w:rPr>
        <w:t>ניסיון בניהול מו"מ, התקשרויות והסכמים מהותיים.</w:t>
      </w:r>
    </w:p>
    <w:p w14:paraId="56877F55" w14:textId="77777777" w:rsidR="008A1826" w:rsidRPr="00ED7C25" w:rsidRDefault="006D452A">
      <w:pPr>
        <w:pStyle w:val="p"/>
        <w:numPr>
          <w:ilvl w:val="0"/>
          <w:numId w:val="12"/>
        </w:numPr>
        <w:spacing w:before="240" w:after="240"/>
        <w:ind w:left="0" w:firstLine="0"/>
        <w:jc w:val="left"/>
        <w:rPr>
          <w:b/>
          <w:bCs/>
          <w:kern w:val="0"/>
          <w:u w:val="single"/>
          <w:rtl/>
          <w14:ligatures w14:val="none"/>
        </w:rPr>
      </w:pPr>
      <w:r w:rsidRPr="00ED7C25">
        <w:rPr>
          <w:b/>
          <w:bCs/>
          <w:kern w:val="0"/>
          <w:u w:val="single"/>
          <w:rtl/>
          <w14:ligatures w14:val="none"/>
        </w:rPr>
        <w:t>כישורים נדרשים</w:t>
      </w:r>
    </w:p>
    <w:p w14:paraId="272CBD51" w14:textId="77777777" w:rsidR="008A1826" w:rsidRDefault="006D452A" w:rsidP="00ED7C25">
      <w:pPr>
        <w:pStyle w:val="div"/>
        <w:numPr>
          <w:ilvl w:val="1"/>
          <w:numId w:val="11"/>
        </w:numPr>
        <w:spacing w:after="0"/>
        <w:ind w:left="720"/>
        <w:rPr>
          <w:kern w:val="0"/>
          <w:rtl/>
          <w14:ligatures w14:val="none"/>
        </w:rPr>
      </w:pPr>
      <w:r>
        <w:rPr>
          <w:kern w:val="0"/>
          <w:rtl/>
          <w14:ligatures w14:val="none"/>
        </w:rPr>
        <w:t>יכולת מנהיגות והובלת ארגון.</w:t>
      </w:r>
    </w:p>
    <w:p w14:paraId="7A67934E" w14:textId="77777777" w:rsidR="008A1826" w:rsidRDefault="006D452A" w:rsidP="00ED7C25">
      <w:pPr>
        <w:pStyle w:val="div"/>
        <w:numPr>
          <w:ilvl w:val="1"/>
          <w:numId w:val="11"/>
        </w:numPr>
        <w:spacing w:after="0"/>
        <w:ind w:left="720"/>
        <w:rPr>
          <w:kern w:val="0"/>
          <w:rtl/>
          <w14:ligatures w14:val="none"/>
        </w:rPr>
      </w:pPr>
      <w:r>
        <w:rPr>
          <w:kern w:val="0"/>
          <w:rtl/>
          <w14:ligatures w14:val="none"/>
        </w:rPr>
        <w:t>יכולת ניהול של מערכות מורכבות ורב-משימתיות.</w:t>
      </w:r>
    </w:p>
    <w:p w14:paraId="728B1117" w14:textId="77777777" w:rsidR="008A1826" w:rsidRDefault="006D452A" w:rsidP="00ED7C25">
      <w:pPr>
        <w:pStyle w:val="div"/>
        <w:numPr>
          <w:ilvl w:val="1"/>
          <w:numId w:val="11"/>
        </w:numPr>
        <w:spacing w:after="0"/>
        <w:ind w:left="720"/>
        <w:rPr>
          <w:kern w:val="0"/>
          <w:rtl/>
          <w14:ligatures w14:val="none"/>
        </w:rPr>
      </w:pPr>
      <w:r>
        <w:rPr>
          <w:kern w:val="0"/>
          <w:rtl/>
          <w14:ligatures w14:val="none"/>
        </w:rPr>
        <w:t>ראייה עסקית, תפעולית ואסטרטגית.</w:t>
      </w:r>
    </w:p>
    <w:p w14:paraId="5C1BA600" w14:textId="77777777" w:rsidR="008A1826" w:rsidRDefault="006D452A" w:rsidP="00ED7C25">
      <w:pPr>
        <w:pStyle w:val="div"/>
        <w:numPr>
          <w:ilvl w:val="1"/>
          <w:numId w:val="11"/>
        </w:numPr>
        <w:spacing w:after="0"/>
        <w:ind w:left="720"/>
        <w:rPr>
          <w:kern w:val="0"/>
          <w:rtl/>
          <w14:ligatures w14:val="none"/>
        </w:rPr>
      </w:pPr>
      <w:r>
        <w:rPr>
          <w:kern w:val="0"/>
          <w:rtl/>
          <w14:ligatures w14:val="none"/>
        </w:rPr>
        <w:t>ייצוגיות, כושר ביטוי ויכולת בין-אישית גבוהה.</w:t>
      </w:r>
    </w:p>
    <w:p w14:paraId="2BBC3793" w14:textId="77777777" w:rsidR="008A1826" w:rsidRDefault="006D452A" w:rsidP="00ED7C25">
      <w:pPr>
        <w:pStyle w:val="div"/>
        <w:numPr>
          <w:ilvl w:val="1"/>
          <w:numId w:val="11"/>
        </w:numPr>
        <w:spacing w:after="0"/>
        <w:ind w:left="720"/>
        <w:rPr>
          <w:kern w:val="0"/>
          <w:rtl/>
          <w14:ligatures w14:val="none"/>
        </w:rPr>
      </w:pPr>
      <w:r>
        <w:rPr>
          <w:kern w:val="0"/>
          <w:rtl/>
          <w14:ligatures w14:val="none"/>
        </w:rPr>
        <w:t>יכולת עבודה בסביבה מרובת ממשקים ובעלי עניין.</w:t>
      </w:r>
    </w:p>
    <w:p w14:paraId="6EACD99E" w14:textId="77777777" w:rsidR="008A1826" w:rsidRDefault="006D452A" w:rsidP="00ED7C25">
      <w:pPr>
        <w:pStyle w:val="div"/>
        <w:numPr>
          <w:ilvl w:val="1"/>
          <w:numId w:val="11"/>
        </w:numPr>
        <w:spacing w:after="0"/>
        <w:ind w:left="720"/>
        <w:rPr>
          <w:kern w:val="0"/>
          <w:rtl/>
          <w14:ligatures w14:val="none"/>
        </w:rPr>
      </w:pPr>
      <w:r>
        <w:rPr>
          <w:kern w:val="0"/>
          <w:rtl/>
          <w14:ligatures w14:val="none"/>
        </w:rPr>
        <w:t>יוזמה, אחריות, עצמאות ויכולת קבלת החלטות.</w:t>
      </w:r>
    </w:p>
    <w:p w14:paraId="78256CB8" w14:textId="77777777" w:rsidR="008A1826" w:rsidRDefault="006D452A" w:rsidP="00ED7C25">
      <w:pPr>
        <w:pStyle w:val="div"/>
        <w:numPr>
          <w:ilvl w:val="1"/>
          <w:numId w:val="11"/>
        </w:numPr>
        <w:spacing w:after="0"/>
        <w:ind w:left="720"/>
        <w:rPr>
          <w:kern w:val="0"/>
          <w:rtl/>
          <w14:ligatures w14:val="none"/>
        </w:rPr>
      </w:pPr>
      <w:r>
        <w:rPr>
          <w:kern w:val="0"/>
          <w:rtl/>
          <w14:ligatures w14:val="none"/>
        </w:rPr>
        <w:lastRenderedPageBreak/>
        <w:t>אמינות, יושרה ויכולת לפעול בתנאי לחץ.</w:t>
      </w:r>
    </w:p>
    <w:p w14:paraId="3DFD90E8" w14:textId="77777777" w:rsidR="00A8033F" w:rsidRPr="00904F97" w:rsidRDefault="00A8033F" w:rsidP="00A8033F">
      <w:pPr>
        <w:pStyle w:val="heading1-heb"/>
        <w:ind w:left="0" w:right="188" w:firstLine="330"/>
        <w:rPr>
          <w:rFonts w:cs="David"/>
          <w:rtl/>
        </w:rPr>
      </w:pPr>
      <w:r w:rsidRPr="00904F97">
        <w:rPr>
          <w:rFonts w:cs="David" w:hint="cs"/>
          <w:rtl/>
        </w:rPr>
        <w:t>כללי והגשת המועמדות:</w:t>
      </w:r>
    </w:p>
    <w:p w14:paraId="43ACE8F3" w14:textId="5D5EEA1D" w:rsidR="00A8033F" w:rsidRPr="00A8033F" w:rsidRDefault="00A8033F" w:rsidP="00A8033F">
      <w:pPr>
        <w:pStyle w:val="heading2-heb"/>
        <w:numPr>
          <w:ilvl w:val="0"/>
          <w:numId w:val="18"/>
        </w:numPr>
        <w:ind w:left="1038"/>
        <w:rPr>
          <w:rFonts w:cs="David"/>
          <w:b/>
          <w:bCs/>
          <w:sz w:val="24"/>
          <w:u w:val="single"/>
        </w:rPr>
      </w:pPr>
      <w:r w:rsidRPr="00904F97">
        <w:rPr>
          <w:rFonts w:cs="David" w:hint="cs"/>
          <w:b/>
          <w:bCs/>
          <w:rtl/>
        </w:rPr>
        <w:t>הגש</w:t>
      </w:r>
      <w:r w:rsidRPr="00A8033F">
        <w:rPr>
          <w:rFonts w:cs="David" w:hint="cs"/>
          <w:b/>
          <w:bCs/>
          <w:sz w:val="24"/>
          <w:rtl/>
        </w:rPr>
        <w:t>ת מועמדות תהא באמצעות טופס "</w:t>
      </w:r>
      <w:r w:rsidRPr="00A8033F">
        <w:rPr>
          <w:rFonts w:cs="David" w:hint="cs"/>
          <w:b/>
          <w:bCs/>
          <w:sz w:val="24"/>
          <w:u w:val="single"/>
          <w:rtl/>
        </w:rPr>
        <w:t>שאלון למילוי המועמד לתפקיד מנכ"ל בנייני האומה בע"מ"</w:t>
      </w:r>
      <w:r w:rsidRPr="00A8033F">
        <w:rPr>
          <w:rFonts w:cs="David" w:hint="cs"/>
          <w:sz w:val="24"/>
          <w:rtl/>
        </w:rPr>
        <w:t xml:space="preserve"> אשר יימצא באתר האינטרנט</w:t>
      </w:r>
      <w:r w:rsidRPr="00A8033F">
        <w:rPr>
          <w:rFonts w:cs="David" w:hint="cs"/>
          <w:b/>
          <w:bCs/>
          <w:sz w:val="24"/>
          <w:rtl/>
        </w:rPr>
        <w:t xml:space="preserve"> </w:t>
      </w:r>
      <w:r w:rsidRPr="00A8033F">
        <w:rPr>
          <w:rFonts w:cs="David" w:hint="cs"/>
          <w:sz w:val="24"/>
          <w:rtl/>
        </w:rPr>
        <w:t>בכתובת</w:t>
      </w:r>
      <w:r w:rsidR="00002C23">
        <w:rPr>
          <w:rFonts w:cs="David" w:hint="cs"/>
          <w:sz w:val="24"/>
          <w:rtl/>
        </w:rPr>
        <w:t xml:space="preserve"> </w:t>
      </w:r>
      <w:r w:rsidR="00002C23" w:rsidRPr="00002C23">
        <w:rPr>
          <w:rFonts w:ascii="Calibri" w:eastAsia="Calibri" w:hAnsi="Calibri" w:cs="David"/>
          <w:b/>
          <w:bCs/>
          <w:noProof/>
          <w:sz w:val="24"/>
          <w:u w:val="single"/>
          <w:lang w:eastAsia="he-IL"/>
        </w:rPr>
        <w:t xml:space="preserve"> </w:t>
      </w:r>
      <w:r w:rsidR="00002C23" w:rsidRPr="00AE47CC">
        <w:rPr>
          <w:rFonts w:ascii="Calibri" w:eastAsia="Calibri" w:hAnsi="Calibri" w:cs="David"/>
          <w:b/>
          <w:bCs/>
          <w:noProof/>
          <w:sz w:val="24"/>
          <w:u w:val="single"/>
          <w:lang w:eastAsia="he-IL"/>
        </w:rPr>
        <w:t>https://www.iccjer.co.il</w:t>
      </w:r>
      <w:r w:rsidR="00002C23" w:rsidRPr="00AE47CC">
        <w:rPr>
          <w:rFonts w:ascii="Calibri" w:eastAsia="Calibri" w:hAnsi="Calibri" w:cs="David"/>
          <w:b/>
          <w:bCs/>
          <w:noProof/>
          <w:sz w:val="24"/>
          <w:u w:val="single"/>
          <w:rtl/>
          <w:lang w:eastAsia="he-IL"/>
        </w:rPr>
        <w:t>/</w:t>
      </w:r>
      <w:r w:rsidRPr="00A8033F">
        <w:rPr>
          <w:rFonts w:cs="David" w:hint="cs"/>
          <w:sz w:val="24"/>
          <w:rtl/>
        </w:rPr>
        <w:t xml:space="preserve"> </w:t>
      </w:r>
      <w:r w:rsidRPr="00A8033F">
        <w:rPr>
          <w:rFonts w:cs="David" w:hint="cs"/>
          <w:b/>
          <w:bCs/>
          <w:sz w:val="24"/>
          <w:rtl/>
        </w:rPr>
        <w:t xml:space="preserve">כשהוא מלא וחתום ומצורפים אליו קו"ח וכל האישורים, התעודות והמסמכים המבוקשים </w:t>
      </w:r>
      <w:r w:rsidRPr="00A8033F">
        <w:rPr>
          <w:rFonts w:cs="David" w:hint="cs"/>
          <w:sz w:val="24"/>
          <w:rtl/>
        </w:rPr>
        <w:t xml:space="preserve">(להלן: </w:t>
      </w:r>
      <w:r w:rsidRPr="00A8033F">
        <w:rPr>
          <w:rFonts w:cs="David" w:hint="cs"/>
          <w:b/>
          <w:bCs/>
          <w:sz w:val="24"/>
          <w:rtl/>
        </w:rPr>
        <w:t>"טפסי המועמדות"</w:t>
      </w:r>
      <w:r w:rsidRPr="00A8033F">
        <w:rPr>
          <w:rFonts w:cs="David" w:hint="cs"/>
          <w:sz w:val="24"/>
          <w:rtl/>
        </w:rPr>
        <w:t>).</w:t>
      </w:r>
    </w:p>
    <w:p w14:paraId="5B7195DB" w14:textId="2CF70AFD" w:rsidR="00A8033F" w:rsidRPr="00A8033F" w:rsidRDefault="00A8033F" w:rsidP="00A8033F">
      <w:pPr>
        <w:pStyle w:val="heading2-heb"/>
        <w:numPr>
          <w:ilvl w:val="0"/>
          <w:numId w:val="18"/>
        </w:numPr>
        <w:ind w:left="1038"/>
        <w:rPr>
          <w:sz w:val="24"/>
        </w:rPr>
      </w:pPr>
      <w:r w:rsidRPr="00A8033F">
        <w:rPr>
          <w:rFonts w:cs="David" w:hint="cs"/>
          <w:b/>
          <w:bCs/>
          <w:sz w:val="24"/>
          <w:u w:val="single"/>
          <w:rtl/>
        </w:rPr>
        <w:t xml:space="preserve">את טפסי המועמדות יש </w:t>
      </w:r>
      <w:r w:rsidRPr="00A8033F">
        <w:rPr>
          <w:rFonts w:cs="David" w:hint="eastAsia"/>
          <w:b/>
          <w:bCs/>
          <w:sz w:val="24"/>
          <w:u w:val="single"/>
          <w:rtl/>
        </w:rPr>
        <w:t>להגיש</w:t>
      </w:r>
      <w:r w:rsidRPr="00A8033F">
        <w:rPr>
          <w:rFonts w:cs="David"/>
          <w:b/>
          <w:bCs/>
          <w:sz w:val="24"/>
          <w:u w:val="single"/>
          <w:rtl/>
        </w:rPr>
        <w:t xml:space="preserve"> </w:t>
      </w:r>
      <w:r w:rsidRPr="00A8033F">
        <w:rPr>
          <w:rFonts w:cs="David" w:hint="eastAsia"/>
          <w:b/>
          <w:bCs/>
          <w:sz w:val="24"/>
          <w:u w:val="single"/>
          <w:rtl/>
        </w:rPr>
        <w:t>באמצעות</w:t>
      </w:r>
      <w:r w:rsidRPr="00A8033F">
        <w:rPr>
          <w:rFonts w:cs="David"/>
          <w:b/>
          <w:bCs/>
          <w:sz w:val="24"/>
          <w:u w:val="single"/>
          <w:rtl/>
        </w:rPr>
        <w:t xml:space="preserve"> </w:t>
      </w:r>
      <w:r w:rsidRPr="00A8033F">
        <w:rPr>
          <w:rFonts w:cs="David" w:hint="cs"/>
          <w:b/>
          <w:bCs/>
          <w:sz w:val="24"/>
          <w:u w:val="single"/>
          <w:rtl/>
        </w:rPr>
        <w:t xml:space="preserve">שליחת דוא"ל לכתובת: </w:t>
      </w:r>
      <w:r w:rsidRPr="00A8033F">
        <w:rPr>
          <w:rFonts w:cs="David"/>
          <w:b/>
          <w:bCs/>
          <w:sz w:val="24"/>
          <w:u w:val="single"/>
        </w:rPr>
        <w:t>michrazim@meitar.com</w:t>
      </w:r>
      <w:r w:rsidRPr="00A8033F">
        <w:rPr>
          <w:rFonts w:cs="David" w:hint="cs"/>
          <w:b/>
          <w:bCs/>
          <w:sz w:val="24"/>
          <w:u w:val="single"/>
          <w:rtl/>
        </w:rPr>
        <w:t xml:space="preserve"> כאשר בכותרת הדוא"ל יצוין "מועמדות לתפקיד מנכ"ל בנייני האומה בע"מ",</w:t>
      </w:r>
      <w:r w:rsidRPr="00A8033F">
        <w:rPr>
          <w:rFonts w:cs="David"/>
          <w:b/>
          <w:bCs/>
          <w:sz w:val="24"/>
          <w:u w:val="single"/>
          <w:rtl/>
        </w:rPr>
        <w:t xml:space="preserve"> </w:t>
      </w:r>
      <w:r w:rsidRPr="00A8033F">
        <w:rPr>
          <w:rFonts w:ascii="David" w:hAnsi="David" w:cs="David"/>
          <w:b/>
          <w:bCs/>
          <w:sz w:val="24"/>
          <w:u w:val="single"/>
          <w:rtl/>
        </w:rPr>
        <w:t>עד ליום</w:t>
      </w:r>
      <w:r w:rsidR="00002C23">
        <w:rPr>
          <w:rFonts w:ascii="David" w:hAnsi="David" w:cs="David" w:hint="cs"/>
          <w:b/>
          <w:bCs/>
          <w:sz w:val="24"/>
          <w:u w:val="single"/>
          <w:rtl/>
        </w:rPr>
        <w:t xml:space="preserve"> 20.10.2026</w:t>
      </w:r>
      <w:r w:rsidRPr="00A8033F">
        <w:rPr>
          <w:rFonts w:ascii="David" w:hAnsi="David" w:cs="David"/>
          <w:b/>
          <w:bCs/>
          <w:sz w:val="24"/>
          <w:u w:val="single"/>
          <w:rtl/>
        </w:rPr>
        <w:t xml:space="preserve"> בשעה</w:t>
      </w:r>
      <w:r w:rsidRPr="00A8033F">
        <w:rPr>
          <w:rFonts w:cs="David"/>
          <w:b/>
          <w:bCs/>
          <w:sz w:val="24"/>
          <w:u w:val="single"/>
          <w:rtl/>
        </w:rPr>
        <w:t xml:space="preserve"> </w:t>
      </w:r>
      <w:r w:rsidRPr="00A8033F">
        <w:rPr>
          <w:rFonts w:cs="David" w:hint="cs"/>
          <w:b/>
          <w:bCs/>
          <w:sz w:val="24"/>
          <w:u w:val="single"/>
          <w:rtl/>
        </w:rPr>
        <w:t>1</w:t>
      </w:r>
      <w:r w:rsidR="00002C23">
        <w:rPr>
          <w:rFonts w:cs="David" w:hint="cs"/>
          <w:b/>
          <w:bCs/>
          <w:sz w:val="24"/>
          <w:u w:val="single"/>
          <w:rtl/>
        </w:rPr>
        <w:t>2</w:t>
      </w:r>
      <w:r w:rsidRPr="00A8033F">
        <w:rPr>
          <w:rFonts w:cs="David"/>
          <w:b/>
          <w:bCs/>
          <w:sz w:val="24"/>
          <w:u w:val="single"/>
          <w:rtl/>
        </w:rPr>
        <w:t>:00.</w:t>
      </w:r>
      <w:r w:rsidRPr="00A8033F">
        <w:rPr>
          <w:rFonts w:cs="David"/>
          <w:b/>
          <w:bCs/>
          <w:sz w:val="24"/>
          <w:rtl/>
        </w:rPr>
        <w:t xml:space="preserve"> </w:t>
      </w:r>
      <w:r w:rsidRPr="00A8033F">
        <w:rPr>
          <w:rFonts w:cs="David" w:hint="cs"/>
          <w:sz w:val="24"/>
          <w:rtl/>
        </w:rPr>
        <w:t>הוועדה רשאית שלא לדון בפניות</w:t>
      </w:r>
      <w:r w:rsidRPr="00A8033F">
        <w:rPr>
          <w:rFonts w:cs="David"/>
          <w:sz w:val="24"/>
          <w:rtl/>
        </w:rPr>
        <w:t xml:space="preserve"> שלא </w:t>
      </w:r>
      <w:r w:rsidRPr="00A8033F">
        <w:rPr>
          <w:rFonts w:cs="David" w:hint="eastAsia"/>
          <w:sz w:val="24"/>
          <w:rtl/>
        </w:rPr>
        <w:t>יוגשו</w:t>
      </w:r>
      <w:r w:rsidRPr="00A8033F">
        <w:rPr>
          <w:rFonts w:cs="David"/>
          <w:sz w:val="24"/>
          <w:rtl/>
        </w:rPr>
        <w:t xml:space="preserve"> </w:t>
      </w:r>
      <w:r w:rsidRPr="00A8033F">
        <w:rPr>
          <w:rFonts w:cs="David" w:hint="cs"/>
          <w:sz w:val="24"/>
          <w:rtl/>
        </w:rPr>
        <w:t>בדרך ובאופן שתואר לעיל או שיוגשו באיחור.</w:t>
      </w:r>
    </w:p>
    <w:p w14:paraId="2F8EDBC2" w14:textId="77777777" w:rsidR="00A8033F" w:rsidRPr="00904F97" w:rsidRDefault="00A8033F" w:rsidP="00A8033F">
      <w:pPr>
        <w:pStyle w:val="heading2-heb"/>
        <w:numPr>
          <w:ilvl w:val="0"/>
          <w:numId w:val="18"/>
        </w:numPr>
        <w:ind w:left="1038"/>
        <w:rPr>
          <w:rFonts w:cs="David"/>
        </w:rPr>
      </w:pPr>
      <w:r w:rsidRPr="00904F97">
        <w:rPr>
          <w:rFonts w:cs="David" w:hint="cs"/>
          <w:rtl/>
        </w:rPr>
        <w:t xml:space="preserve">שאלות הבהרה ופרטים נוספים </w:t>
      </w:r>
      <w:r w:rsidRPr="00904F97">
        <w:rPr>
          <w:rFonts w:cs="David"/>
          <w:rtl/>
        </w:rPr>
        <w:t xml:space="preserve">ניתן לקבל </w:t>
      </w:r>
      <w:r w:rsidRPr="00904F97">
        <w:rPr>
          <w:rFonts w:cs="David" w:hint="cs"/>
          <w:rtl/>
        </w:rPr>
        <w:t>ב</w:t>
      </w:r>
      <w:r>
        <w:rPr>
          <w:rFonts w:cs="David" w:hint="cs"/>
          <w:rtl/>
        </w:rPr>
        <w:t>אמצעות פניה ב</w:t>
      </w:r>
      <w:r w:rsidRPr="00904F97">
        <w:rPr>
          <w:rFonts w:cs="David" w:hint="cs"/>
          <w:rtl/>
        </w:rPr>
        <w:t>דוא"ל</w:t>
      </w:r>
      <w:r>
        <w:rPr>
          <w:rFonts w:cs="David" w:hint="cs"/>
          <w:rtl/>
        </w:rPr>
        <w:t xml:space="preserve"> לכתובת: </w:t>
      </w:r>
      <w:r w:rsidRPr="0027251A">
        <w:rPr>
          <w:rFonts w:cs="David"/>
        </w:rPr>
        <w:t>orika@meitar.com</w:t>
      </w:r>
      <w:r>
        <w:rPr>
          <w:rFonts w:cs="David" w:hint="cs"/>
          <w:rtl/>
        </w:rPr>
        <w:t xml:space="preserve"> </w:t>
      </w:r>
      <w:r w:rsidRPr="00904F97">
        <w:rPr>
          <w:rFonts w:cs="David" w:hint="cs"/>
          <w:rtl/>
        </w:rPr>
        <w:t>מענה לשאלות יישלחו לפונה.</w:t>
      </w:r>
    </w:p>
    <w:p w14:paraId="16917C38" w14:textId="77777777" w:rsidR="00A8033F" w:rsidRPr="00904F97" w:rsidRDefault="00A8033F" w:rsidP="00A8033F">
      <w:pPr>
        <w:pStyle w:val="heading2-heb"/>
        <w:numPr>
          <w:ilvl w:val="0"/>
          <w:numId w:val="18"/>
        </w:numPr>
        <w:ind w:left="1038"/>
        <w:rPr>
          <w:rFonts w:cs="David"/>
        </w:rPr>
      </w:pPr>
      <w:bookmarkStart w:id="3" w:name="_Hlk24904365"/>
      <w:r w:rsidRPr="00904F97">
        <w:rPr>
          <w:rFonts w:cs="David" w:hint="cs"/>
          <w:rtl/>
        </w:rPr>
        <w:t xml:space="preserve">ועדת </w:t>
      </w:r>
      <w:r>
        <w:rPr>
          <w:rFonts w:cs="David" w:hint="cs"/>
          <w:rtl/>
        </w:rPr>
        <w:t>האיתור</w:t>
      </w:r>
      <w:r w:rsidRPr="00904F97">
        <w:rPr>
          <w:rFonts w:cs="David" w:hint="cs"/>
          <w:rtl/>
        </w:rPr>
        <w:t xml:space="preserve"> שומרת לעצמה את הזכות לפנות לממליצים ו/או לכל מי שתמצא לנכון ולפעול לאימות ו/או למתן הבהרה, השלמת מסמכים חסרים ומידע נדרש ביחס לכל מידע שיתקבל במסגרת הגשת המועמדות.</w:t>
      </w:r>
    </w:p>
    <w:p w14:paraId="6657228B" w14:textId="77777777" w:rsidR="00A8033F" w:rsidRPr="00E1048B" w:rsidRDefault="00A8033F" w:rsidP="00A8033F">
      <w:pPr>
        <w:pStyle w:val="heading2-heb"/>
        <w:numPr>
          <w:ilvl w:val="0"/>
          <w:numId w:val="18"/>
        </w:numPr>
        <w:ind w:left="1038"/>
      </w:pPr>
      <w:r w:rsidRPr="00904F97">
        <w:rPr>
          <w:rFonts w:cs="David"/>
          <w:rtl/>
        </w:rPr>
        <w:t xml:space="preserve">ועדת </w:t>
      </w:r>
      <w:r>
        <w:rPr>
          <w:rFonts w:cs="David" w:hint="cs"/>
          <w:rtl/>
        </w:rPr>
        <w:t>האיתור</w:t>
      </w:r>
      <w:r w:rsidRPr="00904F97">
        <w:rPr>
          <w:rFonts w:cs="David"/>
          <w:rtl/>
        </w:rPr>
        <w:t xml:space="preserve"> רשאית לזמן את 10 המועמדים</w:t>
      </w:r>
      <w:r w:rsidRPr="00904F97">
        <w:rPr>
          <w:rFonts w:cs="David" w:hint="cs"/>
          <w:rtl/>
        </w:rPr>
        <w:t xml:space="preserve"> המתאימים ביותר</w:t>
      </w:r>
      <w:r>
        <w:rPr>
          <w:rFonts w:cs="David" w:hint="cs"/>
          <w:rtl/>
        </w:rPr>
        <w:t xml:space="preserve"> (או מספר אחר שנקבע על ידי הוועדה)</w:t>
      </w:r>
      <w:r w:rsidRPr="00904F97">
        <w:rPr>
          <w:rFonts w:cs="David"/>
          <w:rtl/>
        </w:rPr>
        <w:t xml:space="preserve"> שעמדו</w:t>
      </w:r>
      <w:r w:rsidRPr="00E1048B">
        <w:rPr>
          <w:rFonts w:cs="David"/>
          <w:rtl/>
        </w:rPr>
        <w:t xml:space="preserve"> בתנאי הסף </w:t>
      </w:r>
      <w:r w:rsidRPr="00904F97">
        <w:rPr>
          <w:rFonts w:cs="David" w:hint="cs"/>
          <w:rtl/>
        </w:rPr>
        <w:t>ובדרישות התפקיד והם עונים על מירב היתרונות המנויים לעיל במודעה זו,</w:t>
      </w:r>
      <w:r w:rsidRPr="00E1048B">
        <w:rPr>
          <w:rFonts w:cs="David"/>
          <w:rtl/>
        </w:rPr>
        <w:t xml:space="preserve"> לראיון</w:t>
      </w:r>
      <w:r w:rsidRPr="00904F97">
        <w:rPr>
          <w:rFonts w:cs="David" w:hint="cs"/>
          <w:rtl/>
        </w:rPr>
        <w:t xml:space="preserve"> בפני וועדת </w:t>
      </w:r>
      <w:r>
        <w:rPr>
          <w:rFonts w:cs="David" w:hint="cs"/>
          <w:rtl/>
        </w:rPr>
        <w:t>האיתור</w:t>
      </w:r>
      <w:r w:rsidRPr="00904F97">
        <w:rPr>
          <w:rFonts w:cs="David" w:hint="cs"/>
          <w:rtl/>
        </w:rPr>
        <w:t>.</w:t>
      </w:r>
    </w:p>
    <w:bookmarkEnd w:id="3"/>
    <w:p w14:paraId="37D52329" w14:textId="77777777" w:rsidR="00A8033F" w:rsidRDefault="00A8033F" w:rsidP="00A8033F">
      <w:pPr>
        <w:pStyle w:val="heading2-heb"/>
        <w:numPr>
          <w:ilvl w:val="0"/>
          <w:numId w:val="18"/>
        </w:numPr>
        <w:ind w:left="1038"/>
        <w:rPr>
          <w:rFonts w:cs="David"/>
        </w:rPr>
      </w:pPr>
      <w:r w:rsidRPr="00F025FA">
        <w:rPr>
          <w:rFonts w:cs="David" w:hint="cs"/>
          <w:rtl/>
        </w:rPr>
        <w:t>ועדת האיתור אינה מחויבת</w:t>
      </w:r>
      <w:r w:rsidRPr="00E1048B">
        <w:rPr>
          <w:rFonts w:cs="David"/>
          <w:rtl/>
        </w:rPr>
        <w:t xml:space="preserve"> </w:t>
      </w:r>
      <w:r w:rsidRPr="00E1048B">
        <w:rPr>
          <w:rFonts w:cs="David" w:hint="eastAsia"/>
          <w:rtl/>
        </w:rPr>
        <w:t>לבחור</w:t>
      </w:r>
      <w:r w:rsidRPr="00E1048B">
        <w:rPr>
          <w:rFonts w:cs="David"/>
          <w:rtl/>
        </w:rPr>
        <w:t xml:space="preserve"> </w:t>
      </w:r>
      <w:r w:rsidRPr="00F025FA">
        <w:rPr>
          <w:rFonts w:cs="David" w:hint="cs"/>
          <w:rtl/>
        </w:rPr>
        <w:t>מי</w:t>
      </w:r>
      <w:r w:rsidRPr="00E1048B">
        <w:rPr>
          <w:rFonts w:cs="David"/>
          <w:rtl/>
        </w:rPr>
        <w:t xml:space="preserve"> מהמועמדים אשר הגישו את מועמדותם לתפקיד, אף </w:t>
      </w:r>
      <w:r w:rsidRPr="00F025FA">
        <w:rPr>
          <w:rFonts w:cs="David" w:hint="cs"/>
          <w:rtl/>
        </w:rPr>
        <w:t xml:space="preserve"> </w:t>
      </w:r>
      <w:r w:rsidRPr="00E1048B">
        <w:rPr>
          <w:rFonts w:cs="David" w:hint="eastAsia"/>
          <w:rtl/>
        </w:rPr>
        <w:t>אם</w:t>
      </w:r>
      <w:r w:rsidRPr="00E1048B">
        <w:rPr>
          <w:rFonts w:cs="David"/>
          <w:rtl/>
        </w:rPr>
        <w:t xml:space="preserve"> עמדו בתנאי הסף ועברו את </w:t>
      </w:r>
      <w:r w:rsidRPr="00F025FA">
        <w:rPr>
          <w:rFonts w:cs="David" w:hint="cs"/>
          <w:rtl/>
        </w:rPr>
        <w:t>שלבי</w:t>
      </w:r>
      <w:r w:rsidRPr="00E1048B">
        <w:rPr>
          <w:rFonts w:cs="David"/>
          <w:rtl/>
        </w:rPr>
        <w:t xml:space="preserve"> הסינון</w:t>
      </w:r>
      <w:r w:rsidRPr="00E1048B">
        <w:rPr>
          <w:rFonts w:cs="David" w:hint="cs"/>
          <w:rtl/>
        </w:rPr>
        <w:t xml:space="preserve"> וכן,</w:t>
      </w:r>
      <w:r w:rsidRPr="00F025FA">
        <w:rPr>
          <w:rFonts w:cs="David" w:hint="cs"/>
          <w:rtl/>
        </w:rPr>
        <w:t xml:space="preserve"> שומרת</w:t>
      </w:r>
      <w:r w:rsidRPr="00E1048B">
        <w:rPr>
          <w:rFonts w:cs="David"/>
          <w:rtl/>
        </w:rPr>
        <w:t xml:space="preserve"> את הזכות לבטל את </w:t>
      </w:r>
      <w:r w:rsidRPr="00F025FA">
        <w:rPr>
          <w:rFonts w:cs="David" w:hint="cs"/>
          <w:rtl/>
        </w:rPr>
        <w:t>ההליך</w:t>
      </w:r>
      <w:r w:rsidRPr="00E1048B">
        <w:rPr>
          <w:rFonts w:cs="David"/>
          <w:rtl/>
        </w:rPr>
        <w:t xml:space="preserve"> בכל שלב.</w:t>
      </w:r>
    </w:p>
    <w:p w14:paraId="06B2AE9F" w14:textId="77777777" w:rsidR="00A8033F" w:rsidRPr="00904F97" w:rsidRDefault="00A8033F" w:rsidP="00A8033F">
      <w:pPr>
        <w:pStyle w:val="heading2-heb"/>
        <w:numPr>
          <w:ilvl w:val="0"/>
          <w:numId w:val="18"/>
        </w:numPr>
        <w:ind w:left="1038"/>
        <w:rPr>
          <w:rFonts w:cs="David"/>
          <w:rtl/>
        </w:rPr>
      </w:pPr>
      <w:r w:rsidRPr="00904F97">
        <w:rPr>
          <w:rFonts w:cs="David"/>
          <w:rtl/>
        </w:rPr>
        <w:t>מודעה זו מופנית לגברים ונשים כאחד</w:t>
      </w:r>
      <w:r w:rsidRPr="00904F97">
        <w:rPr>
          <w:rFonts w:cs="David" w:hint="cs"/>
          <w:rtl/>
        </w:rPr>
        <w:t>.</w:t>
      </w:r>
    </w:p>
    <w:p w14:paraId="2D8F0742" w14:textId="77777777" w:rsidR="008A1826" w:rsidRDefault="006D452A" w:rsidP="00A8033F">
      <w:pPr>
        <w:pStyle w:val="p"/>
        <w:spacing w:before="240" w:after="240"/>
        <w:jc w:val="center"/>
        <w:rPr>
          <w:b/>
          <w:bCs/>
          <w:kern w:val="0"/>
          <w:rtl/>
          <w14:ligatures w14:val="none"/>
        </w:rPr>
      </w:pPr>
      <w:r w:rsidRPr="00A8033F">
        <w:rPr>
          <w:b/>
          <w:bCs/>
          <w:kern w:val="0"/>
          <w:rtl/>
          <w14:ligatures w14:val="none"/>
        </w:rPr>
        <w:t>בברכה,</w:t>
      </w:r>
    </w:p>
    <w:p w14:paraId="63164BA9" w14:textId="77777777" w:rsidR="008A1826" w:rsidRPr="00A8033F" w:rsidRDefault="006D452A" w:rsidP="00A8033F">
      <w:pPr>
        <w:pStyle w:val="div"/>
        <w:jc w:val="center"/>
        <w:rPr>
          <w:b/>
          <w:bCs/>
          <w:kern w:val="0"/>
          <w:rtl/>
          <w14:ligatures w14:val="none"/>
        </w:rPr>
      </w:pPr>
      <w:r w:rsidRPr="00A8033F">
        <w:rPr>
          <w:b/>
          <w:bCs/>
          <w:kern w:val="0"/>
          <w:rtl/>
          <w14:ligatures w14:val="none"/>
        </w:rPr>
        <w:t xml:space="preserve">מרכז הקונגרסים הבינלאומי </w:t>
      </w:r>
      <w:proofErr w:type="spellStart"/>
      <w:r w:rsidRPr="00A8033F">
        <w:rPr>
          <w:b/>
          <w:bCs/>
          <w:kern w:val="0"/>
          <w:rtl/>
          <w14:ligatures w14:val="none"/>
        </w:rPr>
        <w:t>אי.סי.סי</w:t>
      </w:r>
      <w:proofErr w:type="spellEnd"/>
      <w:r w:rsidRPr="00A8033F">
        <w:rPr>
          <w:b/>
          <w:bCs/>
          <w:kern w:val="0"/>
          <w:rtl/>
          <w14:ligatures w14:val="none"/>
        </w:rPr>
        <w:t>. ירושלים - בנייני האומה בע"מ</w:t>
      </w:r>
    </w:p>
    <w:p w14:paraId="696186AE" w14:textId="77777777" w:rsidR="008A1826" w:rsidRDefault="008A1826"/>
    <w:sectPr w:rsidR="008A1826" w:rsidSect="00B14519">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B129B" w14:textId="77777777" w:rsidR="00AE68D0" w:rsidRDefault="00AE68D0">
      <w:pPr>
        <w:spacing w:after="0" w:line="240" w:lineRule="auto"/>
      </w:pPr>
      <w:r>
        <w:separator/>
      </w:r>
    </w:p>
  </w:endnote>
  <w:endnote w:type="continuationSeparator" w:id="0">
    <w:p w14:paraId="3958C1FE" w14:textId="77777777" w:rsidR="00AE68D0" w:rsidRDefault="00AE6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altName w:val="Segoe UI"/>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E79B" w14:textId="77777777" w:rsidR="00B14519" w:rsidRDefault="00B14519">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3999B" w14:textId="77777777" w:rsidR="00B14519" w:rsidRDefault="006D452A">
    <w:pPr>
      <w:pStyle w:val="af1"/>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101877D9" w14:textId="77777777" w:rsidR="00B14519" w:rsidRDefault="00B14519">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B1FEB" w14:textId="77777777" w:rsidR="00B14519" w:rsidRDefault="00B14519">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04572" w14:textId="77777777" w:rsidR="00AE68D0" w:rsidRDefault="00AE68D0">
      <w:pPr>
        <w:spacing w:after="0" w:line="240" w:lineRule="auto"/>
      </w:pPr>
      <w:r>
        <w:separator/>
      </w:r>
    </w:p>
  </w:footnote>
  <w:footnote w:type="continuationSeparator" w:id="0">
    <w:p w14:paraId="6A81C524" w14:textId="77777777" w:rsidR="00AE68D0" w:rsidRDefault="00AE68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81EC5" w14:textId="77777777" w:rsidR="00B14519" w:rsidRDefault="00B14519">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AC3D" w14:textId="77777777" w:rsidR="00B14519" w:rsidRDefault="00B14519">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03DA8" w14:textId="77777777" w:rsidR="00B14519" w:rsidRDefault="00B1451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Numbered_2c14c41d-a216-495f-a92d-76ae448d5681"/>
    <w:lvl w:ilvl="0">
      <w:start w:val="1"/>
      <w:numFmt w:val="decimal"/>
      <w:lvlText w:val="%1."/>
      <w:lvlJc w:val="left"/>
      <w:pPr>
        <w:ind w:left="720" w:hanging="360"/>
      </w:pPr>
    </w:lvl>
    <w:lvl w:ilvl="1">
      <w:start w:val="1"/>
      <w:numFmt w:val="lowerLetter"/>
      <w:lvlText w:val=""/>
      <w:lvlJc w:val="left"/>
      <w:pPr>
        <w:tabs>
          <w:tab w:val="num" w:pos="1440"/>
        </w:tabs>
        <w:ind w:left="1440" w:hanging="360"/>
      </w:pPr>
    </w:lvl>
    <w:lvl w:ilvl="2">
      <w:start w:val="1"/>
      <w:numFmt w:val="lowerRoman"/>
      <w:lvlText w:val=""/>
      <w:lvlJc w:val="right"/>
      <w:pPr>
        <w:tabs>
          <w:tab w:val="num" w:pos="2160"/>
        </w:tabs>
        <w:ind w:left="2160" w:hanging="180"/>
      </w:pPr>
    </w:lvl>
    <w:lvl w:ilvl="3">
      <w:start w:val="1"/>
      <w:numFmt w:val="decimal"/>
      <w:lvlText w:val=""/>
      <w:lvlJc w:val="left"/>
      <w:pPr>
        <w:tabs>
          <w:tab w:val="num" w:pos="2880"/>
        </w:tabs>
        <w:ind w:left="2880" w:hanging="360"/>
      </w:pPr>
    </w:lvl>
    <w:lvl w:ilvl="4">
      <w:start w:val="1"/>
      <w:numFmt w:val="lowerLetter"/>
      <w:lvlText w:val=""/>
      <w:lvlJc w:val="left"/>
      <w:pPr>
        <w:tabs>
          <w:tab w:val="num" w:pos="3600"/>
        </w:tabs>
        <w:ind w:left="3600" w:hanging="360"/>
      </w:pPr>
    </w:lvl>
    <w:lvl w:ilvl="5">
      <w:start w:val="1"/>
      <w:numFmt w:val="lowerRoman"/>
      <w:lvlText w:val=""/>
      <w:lvlJc w:val="right"/>
      <w:pPr>
        <w:tabs>
          <w:tab w:val="num" w:pos="4320"/>
        </w:tabs>
        <w:ind w:left="4320" w:hanging="180"/>
      </w:pPr>
    </w:lvl>
    <w:lvl w:ilvl="6">
      <w:start w:val="1"/>
      <w:numFmt w:val="decimal"/>
      <w:lvlText w:val=""/>
      <w:lvlJc w:val="left"/>
      <w:pPr>
        <w:tabs>
          <w:tab w:val="num" w:pos="5040"/>
        </w:tabs>
        <w:ind w:left="5040" w:hanging="360"/>
      </w:pPr>
    </w:lvl>
    <w:lvl w:ilvl="7">
      <w:start w:val="1"/>
      <w:numFmt w:val="lowerLetter"/>
      <w:lvlText w:val=""/>
      <w:lvlJc w:val="left"/>
      <w:pPr>
        <w:tabs>
          <w:tab w:val="num" w:pos="5760"/>
        </w:tabs>
        <w:ind w:left="5760" w:hanging="360"/>
      </w:pPr>
    </w:lvl>
    <w:lvl w:ilvl="8">
      <w:start w:val="1"/>
      <w:numFmt w:val="lowerRoman"/>
      <w:lvlText w:val=""/>
      <w:lvlJc w:val="right"/>
      <w:pPr>
        <w:tabs>
          <w:tab w:val="num" w:pos="6480"/>
        </w:tabs>
        <w:ind w:left="6480" w:hanging="180"/>
      </w:pPr>
    </w:lvl>
  </w:abstractNum>
  <w:abstractNum w:abstractNumId="1" w15:restartNumberingAfterBreak="0">
    <w:nsid w:val="00000002"/>
    <w:multiLevelType w:val="hybridMultilevel"/>
    <w:tmpl w:val="00000002"/>
    <w:name w:val="Bulleted_a1defec4-5170-4dca-b11e-01bfb9f667b3"/>
    <w:lvl w:ilvl="0" w:tplc="A5600626">
      <w:start w:val="1"/>
      <w:numFmt w:val="bullet"/>
      <w:lvlText w:val=""/>
      <w:lvlJc w:val="left"/>
      <w:pPr>
        <w:ind w:left="720" w:hanging="360"/>
      </w:pPr>
      <w:rPr>
        <w:rFonts w:ascii="Symbol" w:hAnsi="Symbol"/>
      </w:rPr>
    </w:lvl>
    <w:lvl w:ilvl="1" w:tplc="5C86E154">
      <w:start w:val="1"/>
      <w:numFmt w:val="bullet"/>
      <w:lvlText w:val="o"/>
      <w:lvlJc w:val="left"/>
      <w:pPr>
        <w:tabs>
          <w:tab w:val="num" w:pos="1440"/>
        </w:tabs>
        <w:ind w:left="1440" w:hanging="360"/>
      </w:pPr>
      <w:rPr>
        <w:rFonts w:ascii="Courier New" w:hAnsi="Courier New"/>
      </w:rPr>
    </w:lvl>
    <w:lvl w:ilvl="2" w:tplc="FD60FB0A">
      <w:start w:val="1"/>
      <w:numFmt w:val="bullet"/>
      <w:lvlText w:val=""/>
      <w:lvlJc w:val="left"/>
      <w:pPr>
        <w:tabs>
          <w:tab w:val="num" w:pos="2160"/>
        </w:tabs>
        <w:ind w:left="2160" w:hanging="360"/>
      </w:pPr>
      <w:rPr>
        <w:rFonts w:ascii="Wingdings" w:hAnsi="Wingdings"/>
      </w:rPr>
    </w:lvl>
    <w:lvl w:ilvl="3" w:tplc="49C8CC0A">
      <w:start w:val="1"/>
      <w:numFmt w:val="bullet"/>
      <w:lvlText w:val=""/>
      <w:lvlJc w:val="left"/>
      <w:pPr>
        <w:tabs>
          <w:tab w:val="num" w:pos="2880"/>
        </w:tabs>
        <w:ind w:left="2880" w:hanging="360"/>
      </w:pPr>
      <w:rPr>
        <w:rFonts w:ascii="Symbol" w:hAnsi="Symbol"/>
      </w:rPr>
    </w:lvl>
    <w:lvl w:ilvl="4" w:tplc="4824EDD0">
      <w:start w:val="1"/>
      <w:numFmt w:val="bullet"/>
      <w:lvlText w:val="o"/>
      <w:lvlJc w:val="left"/>
      <w:pPr>
        <w:tabs>
          <w:tab w:val="num" w:pos="3600"/>
        </w:tabs>
        <w:ind w:left="3600" w:hanging="360"/>
      </w:pPr>
      <w:rPr>
        <w:rFonts w:ascii="Courier New" w:hAnsi="Courier New"/>
      </w:rPr>
    </w:lvl>
    <w:lvl w:ilvl="5" w:tplc="CE90244A">
      <w:start w:val="1"/>
      <w:numFmt w:val="bullet"/>
      <w:lvlText w:val=""/>
      <w:lvlJc w:val="left"/>
      <w:pPr>
        <w:tabs>
          <w:tab w:val="num" w:pos="4320"/>
        </w:tabs>
        <w:ind w:left="4320" w:hanging="360"/>
      </w:pPr>
      <w:rPr>
        <w:rFonts w:ascii="Wingdings" w:hAnsi="Wingdings"/>
      </w:rPr>
    </w:lvl>
    <w:lvl w:ilvl="6" w:tplc="8BC0E266">
      <w:start w:val="1"/>
      <w:numFmt w:val="bullet"/>
      <w:lvlText w:val=""/>
      <w:lvlJc w:val="left"/>
      <w:pPr>
        <w:tabs>
          <w:tab w:val="num" w:pos="5040"/>
        </w:tabs>
        <w:ind w:left="5040" w:hanging="360"/>
      </w:pPr>
      <w:rPr>
        <w:rFonts w:ascii="Symbol" w:hAnsi="Symbol"/>
      </w:rPr>
    </w:lvl>
    <w:lvl w:ilvl="7" w:tplc="FDA8ACCC">
      <w:start w:val="1"/>
      <w:numFmt w:val="bullet"/>
      <w:lvlText w:val="o"/>
      <w:lvlJc w:val="left"/>
      <w:pPr>
        <w:tabs>
          <w:tab w:val="num" w:pos="5760"/>
        </w:tabs>
        <w:ind w:left="5760" w:hanging="360"/>
      </w:pPr>
      <w:rPr>
        <w:rFonts w:ascii="Courier New" w:hAnsi="Courier New"/>
      </w:rPr>
    </w:lvl>
    <w:lvl w:ilvl="8" w:tplc="9954AB2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multilevel"/>
    <w:tmpl w:val="00000003"/>
    <w:name w:val="Numbered_9ff38dac-5d6c-4903-bb06-3f9cb21f2c64"/>
    <w:lvl w:ilvl="0">
      <w:start w:val="2"/>
      <w:numFmt w:val="decimal"/>
      <w:lvlText w:val="%1."/>
      <w:lvlJc w:val="left"/>
      <w:pPr>
        <w:ind w:left="720" w:hanging="360"/>
      </w:pPr>
    </w:lvl>
    <w:lvl w:ilvl="1">
      <w:start w:val="1"/>
      <w:numFmt w:val="lowerLetter"/>
      <w:lvlText w:val=""/>
      <w:lvlJc w:val="left"/>
      <w:pPr>
        <w:tabs>
          <w:tab w:val="num" w:pos="1440"/>
        </w:tabs>
        <w:ind w:left="1440" w:hanging="360"/>
      </w:pPr>
    </w:lvl>
    <w:lvl w:ilvl="2">
      <w:start w:val="1"/>
      <w:numFmt w:val="lowerRoman"/>
      <w:lvlText w:val=""/>
      <w:lvlJc w:val="right"/>
      <w:pPr>
        <w:tabs>
          <w:tab w:val="num" w:pos="2160"/>
        </w:tabs>
        <w:ind w:left="2160" w:hanging="180"/>
      </w:pPr>
    </w:lvl>
    <w:lvl w:ilvl="3">
      <w:start w:val="1"/>
      <w:numFmt w:val="decimal"/>
      <w:lvlText w:val=""/>
      <w:lvlJc w:val="left"/>
      <w:pPr>
        <w:tabs>
          <w:tab w:val="num" w:pos="2880"/>
        </w:tabs>
        <w:ind w:left="2880" w:hanging="360"/>
      </w:pPr>
    </w:lvl>
    <w:lvl w:ilvl="4">
      <w:start w:val="1"/>
      <w:numFmt w:val="lowerLetter"/>
      <w:lvlText w:val=""/>
      <w:lvlJc w:val="left"/>
      <w:pPr>
        <w:tabs>
          <w:tab w:val="num" w:pos="3600"/>
        </w:tabs>
        <w:ind w:left="3600" w:hanging="360"/>
      </w:pPr>
    </w:lvl>
    <w:lvl w:ilvl="5">
      <w:start w:val="1"/>
      <w:numFmt w:val="lowerRoman"/>
      <w:lvlText w:val=""/>
      <w:lvlJc w:val="right"/>
      <w:pPr>
        <w:tabs>
          <w:tab w:val="num" w:pos="4320"/>
        </w:tabs>
        <w:ind w:left="4320" w:hanging="180"/>
      </w:pPr>
    </w:lvl>
    <w:lvl w:ilvl="6">
      <w:start w:val="1"/>
      <w:numFmt w:val="decimal"/>
      <w:lvlText w:val=""/>
      <w:lvlJc w:val="left"/>
      <w:pPr>
        <w:tabs>
          <w:tab w:val="num" w:pos="5040"/>
        </w:tabs>
        <w:ind w:left="5040" w:hanging="360"/>
      </w:pPr>
    </w:lvl>
    <w:lvl w:ilvl="7">
      <w:start w:val="1"/>
      <w:numFmt w:val="lowerLetter"/>
      <w:lvlText w:val=""/>
      <w:lvlJc w:val="left"/>
      <w:pPr>
        <w:tabs>
          <w:tab w:val="num" w:pos="5760"/>
        </w:tabs>
        <w:ind w:left="5760" w:hanging="360"/>
      </w:pPr>
    </w:lvl>
    <w:lvl w:ilvl="8">
      <w:start w:val="1"/>
      <w:numFmt w:val="lowerRoman"/>
      <w:lvlText w:val=""/>
      <w:lvlJc w:val="right"/>
      <w:pPr>
        <w:tabs>
          <w:tab w:val="num" w:pos="6480"/>
        </w:tabs>
        <w:ind w:left="6480" w:hanging="180"/>
      </w:pPr>
    </w:lvl>
  </w:abstractNum>
  <w:abstractNum w:abstractNumId="3" w15:restartNumberingAfterBreak="0">
    <w:nsid w:val="00000004"/>
    <w:multiLevelType w:val="multilevel"/>
    <w:tmpl w:val="00000004"/>
    <w:name w:val="Numbered_8c519beb-ceb1-4d17-bf01-c372e158ae4b"/>
    <w:lvl w:ilvl="0">
      <w:start w:val="4"/>
      <w:numFmt w:val="decimal"/>
      <w:lvlText w:val="%1."/>
      <w:lvlJc w:val="left"/>
      <w:pPr>
        <w:ind w:left="720" w:hanging="360"/>
      </w:pPr>
    </w:lvl>
    <w:lvl w:ilvl="1">
      <w:start w:val="1"/>
      <w:numFmt w:val="lowerLetter"/>
      <w:lvlText w:val=""/>
      <w:lvlJc w:val="left"/>
      <w:pPr>
        <w:tabs>
          <w:tab w:val="num" w:pos="1440"/>
        </w:tabs>
        <w:ind w:left="1440" w:hanging="360"/>
      </w:pPr>
    </w:lvl>
    <w:lvl w:ilvl="2">
      <w:start w:val="1"/>
      <w:numFmt w:val="lowerRoman"/>
      <w:lvlText w:val=""/>
      <w:lvlJc w:val="right"/>
      <w:pPr>
        <w:tabs>
          <w:tab w:val="num" w:pos="2160"/>
        </w:tabs>
        <w:ind w:left="2160" w:hanging="180"/>
      </w:pPr>
    </w:lvl>
    <w:lvl w:ilvl="3">
      <w:start w:val="1"/>
      <w:numFmt w:val="decimal"/>
      <w:lvlText w:val=""/>
      <w:lvlJc w:val="left"/>
      <w:pPr>
        <w:tabs>
          <w:tab w:val="num" w:pos="2880"/>
        </w:tabs>
        <w:ind w:left="2880" w:hanging="360"/>
      </w:pPr>
    </w:lvl>
    <w:lvl w:ilvl="4">
      <w:start w:val="1"/>
      <w:numFmt w:val="lowerLetter"/>
      <w:lvlText w:val=""/>
      <w:lvlJc w:val="left"/>
      <w:pPr>
        <w:tabs>
          <w:tab w:val="num" w:pos="3600"/>
        </w:tabs>
        <w:ind w:left="3600" w:hanging="360"/>
      </w:pPr>
    </w:lvl>
    <w:lvl w:ilvl="5">
      <w:start w:val="1"/>
      <w:numFmt w:val="lowerRoman"/>
      <w:lvlText w:val=""/>
      <w:lvlJc w:val="right"/>
      <w:pPr>
        <w:tabs>
          <w:tab w:val="num" w:pos="4320"/>
        </w:tabs>
        <w:ind w:left="4320" w:hanging="180"/>
      </w:pPr>
    </w:lvl>
    <w:lvl w:ilvl="6">
      <w:start w:val="1"/>
      <w:numFmt w:val="decimal"/>
      <w:lvlText w:val=""/>
      <w:lvlJc w:val="left"/>
      <w:pPr>
        <w:tabs>
          <w:tab w:val="num" w:pos="5040"/>
        </w:tabs>
        <w:ind w:left="5040" w:hanging="360"/>
      </w:pPr>
    </w:lvl>
    <w:lvl w:ilvl="7">
      <w:start w:val="1"/>
      <w:numFmt w:val="lowerLetter"/>
      <w:lvlText w:val=""/>
      <w:lvlJc w:val="left"/>
      <w:pPr>
        <w:tabs>
          <w:tab w:val="num" w:pos="5760"/>
        </w:tabs>
        <w:ind w:left="5760" w:hanging="360"/>
      </w:pPr>
    </w:lvl>
    <w:lvl w:ilvl="8">
      <w:start w:val="1"/>
      <w:numFmt w:val="lowerRoman"/>
      <w:lvlText w:val=""/>
      <w:lvlJc w:val="right"/>
      <w:pPr>
        <w:tabs>
          <w:tab w:val="num" w:pos="6480"/>
        </w:tabs>
        <w:ind w:left="6480" w:hanging="180"/>
      </w:pPr>
    </w:lvl>
  </w:abstractNum>
  <w:abstractNum w:abstractNumId="4" w15:restartNumberingAfterBreak="0">
    <w:nsid w:val="00000005"/>
    <w:multiLevelType w:val="hybridMultilevel"/>
    <w:tmpl w:val="00000005"/>
    <w:name w:val="Bulleted_0e6d84c6-2cd3-4f1a-98bb-79cedf9409e4"/>
    <w:lvl w:ilvl="0" w:tplc="71E6FAC0">
      <w:start w:val="1"/>
      <w:numFmt w:val="bullet"/>
      <w:lvlText w:val=""/>
      <w:lvlJc w:val="left"/>
      <w:pPr>
        <w:ind w:left="720" w:hanging="360"/>
      </w:pPr>
      <w:rPr>
        <w:rFonts w:ascii="Symbol" w:hAnsi="Symbol"/>
      </w:rPr>
    </w:lvl>
    <w:lvl w:ilvl="1" w:tplc="1B2811B2">
      <w:start w:val="1"/>
      <w:numFmt w:val="bullet"/>
      <w:lvlText w:val="o"/>
      <w:lvlJc w:val="left"/>
      <w:pPr>
        <w:tabs>
          <w:tab w:val="num" w:pos="1440"/>
        </w:tabs>
        <w:ind w:left="1440" w:hanging="360"/>
      </w:pPr>
      <w:rPr>
        <w:rFonts w:ascii="Courier New" w:hAnsi="Courier New"/>
      </w:rPr>
    </w:lvl>
    <w:lvl w:ilvl="2" w:tplc="15606F4C">
      <w:start w:val="1"/>
      <w:numFmt w:val="bullet"/>
      <w:lvlText w:val=""/>
      <w:lvlJc w:val="left"/>
      <w:pPr>
        <w:tabs>
          <w:tab w:val="num" w:pos="2160"/>
        </w:tabs>
        <w:ind w:left="2160" w:hanging="360"/>
      </w:pPr>
      <w:rPr>
        <w:rFonts w:ascii="Wingdings" w:hAnsi="Wingdings"/>
      </w:rPr>
    </w:lvl>
    <w:lvl w:ilvl="3" w:tplc="2810790A">
      <w:start w:val="1"/>
      <w:numFmt w:val="bullet"/>
      <w:lvlText w:val=""/>
      <w:lvlJc w:val="left"/>
      <w:pPr>
        <w:tabs>
          <w:tab w:val="num" w:pos="2880"/>
        </w:tabs>
        <w:ind w:left="2880" w:hanging="360"/>
      </w:pPr>
      <w:rPr>
        <w:rFonts w:ascii="Symbol" w:hAnsi="Symbol"/>
      </w:rPr>
    </w:lvl>
    <w:lvl w:ilvl="4" w:tplc="DF64A738">
      <w:start w:val="1"/>
      <w:numFmt w:val="bullet"/>
      <w:lvlText w:val="o"/>
      <w:lvlJc w:val="left"/>
      <w:pPr>
        <w:tabs>
          <w:tab w:val="num" w:pos="3600"/>
        </w:tabs>
        <w:ind w:left="3600" w:hanging="360"/>
      </w:pPr>
      <w:rPr>
        <w:rFonts w:ascii="Courier New" w:hAnsi="Courier New"/>
      </w:rPr>
    </w:lvl>
    <w:lvl w:ilvl="5" w:tplc="8FD4400E">
      <w:start w:val="1"/>
      <w:numFmt w:val="bullet"/>
      <w:lvlText w:val=""/>
      <w:lvlJc w:val="left"/>
      <w:pPr>
        <w:tabs>
          <w:tab w:val="num" w:pos="4320"/>
        </w:tabs>
        <w:ind w:left="4320" w:hanging="360"/>
      </w:pPr>
      <w:rPr>
        <w:rFonts w:ascii="Wingdings" w:hAnsi="Wingdings"/>
      </w:rPr>
    </w:lvl>
    <w:lvl w:ilvl="6" w:tplc="A7980460">
      <w:start w:val="1"/>
      <w:numFmt w:val="bullet"/>
      <w:lvlText w:val=""/>
      <w:lvlJc w:val="left"/>
      <w:pPr>
        <w:tabs>
          <w:tab w:val="num" w:pos="5040"/>
        </w:tabs>
        <w:ind w:left="5040" w:hanging="360"/>
      </w:pPr>
      <w:rPr>
        <w:rFonts w:ascii="Symbol" w:hAnsi="Symbol"/>
      </w:rPr>
    </w:lvl>
    <w:lvl w:ilvl="7" w:tplc="0F7C5386">
      <w:start w:val="1"/>
      <w:numFmt w:val="bullet"/>
      <w:lvlText w:val="o"/>
      <w:lvlJc w:val="left"/>
      <w:pPr>
        <w:tabs>
          <w:tab w:val="num" w:pos="5760"/>
        </w:tabs>
        <w:ind w:left="5760" w:hanging="360"/>
      </w:pPr>
      <w:rPr>
        <w:rFonts w:ascii="Courier New" w:hAnsi="Courier New"/>
      </w:rPr>
    </w:lvl>
    <w:lvl w:ilvl="8" w:tplc="8BACAF24">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multilevel"/>
    <w:tmpl w:val="00000006"/>
    <w:name w:val="Numbered_9f2941a7-3ca5-4c8f-857c-6f4d1f05d5e5"/>
    <w:lvl w:ilvl="0">
      <w:start w:val="5"/>
      <w:numFmt w:val="decimal"/>
      <w:lvlText w:val="%1."/>
      <w:lvlJc w:val="left"/>
      <w:pPr>
        <w:ind w:left="720" w:hanging="360"/>
      </w:pPr>
    </w:lvl>
    <w:lvl w:ilvl="1">
      <w:start w:val="1"/>
      <w:numFmt w:val="lowerLetter"/>
      <w:lvlText w:val=""/>
      <w:lvlJc w:val="left"/>
      <w:pPr>
        <w:tabs>
          <w:tab w:val="num" w:pos="1440"/>
        </w:tabs>
        <w:ind w:left="1440" w:hanging="360"/>
      </w:pPr>
    </w:lvl>
    <w:lvl w:ilvl="2">
      <w:start w:val="1"/>
      <w:numFmt w:val="lowerRoman"/>
      <w:lvlText w:val=""/>
      <w:lvlJc w:val="right"/>
      <w:pPr>
        <w:tabs>
          <w:tab w:val="num" w:pos="2160"/>
        </w:tabs>
        <w:ind w:left="2160" w:hanging="180"/>
      </w:pPr>
    </w:lvl>
    <w:lvl w:ilvl="3">
      <w:start w:val="1"/>
      <w:numFmt w:val="decimal"/>
      <w:lvlText w:val=""/>
      <w:lvlJc w:val="left"/>
      <w:pPr>
        <w:tabs>
          <w:tab w:val="num" w:pos="2880"/>
        </w:tabs>
        <w:ind w:left="2880" w:hanging="360"/>
      </w:pPr>
    </w:lvl>
    <w:lvl w:ilvl="4">
      <w:start w:val="1"/>
      <w:numFmt w:val="lowerLetter"/>
      <w:lvlText w:val=""/>
      <w:lvlJc w:val="left"/>
      <w:pPr>
        <w:tabs>
          <w:tab w:val="num" w:pos="3600"/>
        </w:tabs>
        <w:ind w:left="3600" w:hanging="360"/>
      </w:pPr>
    </w:lvl>
    <w:lvl w:ilvl="5">
      <w:start w:val="1"/>
      <w:numFmt w:val="lowerRoman"/>
      <w:lvlText w:val=""/>
      <w:lvlJc w:val="right"/>
      <w:pPr>
        <w:tabs>
          <w:tab w:val="num" w:pos="4320"/>
        </w:tabs>
        <w:ind w:left="4320" w:hanging="180"/>
      </w:pPr>
    </w:lvl>
    <w:lvl w:ilvl="6">
      <w:start w:val="1"/>
      <w:numFmt w:val="decimal"/>
      <w:lvlText w:val=""/>
      <w:lvlJc w:val="left"/>
      <w:pPr>
        <w:tabs>
          <w:tab w:val="num" w:pos="5040"/>
        </w:tabs>
        <w:ind w:left="5040" w:hanging="360"/>
      </w:pPr>
    </w:lvl>
    <w:lvl w:ilvl="7">
      <w:start w:val="1"/>
      <w:numFmt w:val="lowerLetter"/>
      <w:lvlText w:val=""/>
      <w:lvlJc w:val="left"/>
      <w:pPr>
        <w:tabs>
          <w:tab w:val="num" w:pos="5760"/>
        </w:tabs>
        <w:ind w:left="5760" w:hanging="360"/>
      </w:pPr>
    </w:lvl>
    <w:lvl w:ilvl="8">
      <w:start w:val="1"/>
      <w:numFmt w:val="lowerRoman"/>
      <w:lvlText w:val=""/>
      <w:lvlJc w:val="right"/>
      <w:pPr>
        <w:tabs>
          <w:tab w:val="num" w:pos="6480"/>
        </w:tabs>
        <w:ind w:left="6480" w:hanging="180"/>
      </w:pPr>
    </w:lvl>
  </w:abstractNum>
  <w:abstractNum w:abstractNumId="6" w15:restartNumberingAfterBreak="0">
    <w:nsid w:val="00000007"/>
    <w:multiLevelType w:val="multilevel"/>
    <w:tmpl w:val="33C0B2A0"/>
    <w:name w:val="Numbered_c38eadc9-db27-46d8-804b-7c644d098c5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24"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00000008"/>
    <w:multiLevelType w:val="multilevel"/>
    <w:tmpl w:val="00000008"/>
    <w:name w:val="Numbered_52761330-82df-469a-a85c-839be193220a"/>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24"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0000009"/>
    <w:multiLevelType w:val="multilevel"/>
    <w:tmpl w:val="00000009"/>
    <w:name w:val="Numbered_38a8266f-59d2-4c3a-8127-006dad8d8a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24"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0000000A"/>
    <w:multiLevelType w:val="multilevel"/>
    <w:tmpl w:val="0000000A"/>
    <w:name w:val="Numbered_a1a60c60-28a0-4f52-8570-b32eb516d7ac"/>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24"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0000000B"/>
    <w:multiLevelType w:val="multilevel"/>
    <w:tmpl w:val="0000000B"/>
    <w:name w:val="Numbered_2e39c7b7-07df-40f3-a81f-c27a83137cc2"/>
    <w:lvl w:ilvl="0">
      <w:start w:val="5"/>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24"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000000C"/>
    <w:multiLevelType w:val="multilevel"/>
    <w:tmpl w:val="0000000C"/>
    <w:name w:val="Numbered_0dec0444-31ab-42f0-b292-4e62ed9911f3"/>
    <w:lvl w:ilvl="0">
      <w:start w:val="6"/>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24"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0000000D"/>
    <w:multiLevelType w:val="multilevel"/>
    <w:tmpl w:val="0000000D"/>
    <w:name w:val="Numbered_3166d684-da54-49a1-9642-fa8962b45810"/>
    <w:lvl w:ilvl="0">
      <w:start w:val="7"/>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24"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0000000E"/>
    <w:multiLevelType w:val="multilevel"/>
    <w:tmpl w:val="0000000E"/>
    <w:name w:val="Numbered_ef851022-5a88-458d-8d7c-48627958f031"/>
    <w:lvl w:ilvl="0">
      <w:start w:val="1"/>
      <w:numFmt w:val="hebrew1"/>
      <w:suff w:val="space"/>
      <w:lvlText w:val="%1."/>
      <w:lvlJc w:val="left"/>
      <w:pPr>
        <w:tabs>
          <w:tab w:val="num" w:pos="720"/>
        </w:tabs>
        <w:ind w:left="1224" w:hanging="504"/>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EF87FA2"/>
    <w:multiLevelType w:val="hybridMultilevel"/>
    <w:tmpl w:val="E5581F58"/>
    <w:lvl w:ilvl="0" w:tplc="B97EC63E">
      <w:start w:val="1"/>
      <w:numFmt w:val="decimal"/>
      <w:lvlText w:val="%1."/>
      <w:lvlJc w:val="left"/>
      <w:pPr>
        <w:ind w:left="1800" w:hanging="360"/>
      </w:pPr>
      <w:rPr>
        <w:rFonts w:hint="default"/>
        <w:b/>
        <w:bCs/>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2642B5A"/>
    <w:multiLevelType w:val="hybridMultilevel"/>
    <w:tmpl w:val="840C4BDA"/>
    <w:lvl w:ilvl="0" w:tplc="FFFFFFFF">
      <w:start w:val="1"/>
      <w:numFmt w:val="bullet"/>
      <w:pStyle w:val="bullet"/>
      <w:lvlText w:val="»"/>
      <w:lvlJc w:val="left"/>
      <w:pPr>
        <w:tabs>
          <w:tab w:val="num" w:pos="1494"/>
        </w:tabs>
        <w:ind w:left="1417" w:right="1417" w:hanging="283"/>
      </w:pPr>
      <w:rPr>
        <w:rFonts w:ascii="Lucida Sans Unicode" w:hAnsi="Lucida Sans Unicode" w:hint="default"/>
        <w:bCs w:val="0"/>
        <w:iCs w:val="0"/>
        <w:color w:val="auto"/>
        <w:sz w:val="24"/>
        <w:lang w:bidi="he-IL"/>
      </w:rPr>
    </w:lvl>
    <w:lvl w:ilvl="1" w:tplc="FFFFFFFF">
      <w:start w:val="1"/>
      <w:numFmt w:val="decimal"/>
      <w:lvlText w:val="%2)"/>
      <w:lvlJc w:val="left"/>
      <w:pPr>
        <w:tabs>
          <w:tab w:val="num" w:pos="1723"/>
        </w:tabs>
        <w:ind w:left="1723" w:right="1723" w:hanging="360"/>
      </w:pPr>
      <w:rPr>
        <w:rFonts w:hint="cs"/>
      </w:rPr>
    </w:lvl>
    <w:lvl w:ilvl="2" w:tplc="FFFFFFFF">
      <w:start w:val="1"/>
      <w:numFmt w:val="none"/>
      <w:pStyle w:val="bullet"/>
      <w:lvlText w:val=""/>
      <w:lvlJc w:val="center"/>
      <w:pPr>
        <w:tabs>
          <w:tab w:val="num" w:pos="2830"/>
        </w:tabs>
        <w:ind w:left="2830" w:right="2830" w:hanging="567"/>
      </w:pPr>
      <w:rPr>
        <w:rFonts w:ascii="Symbol" w:hAnsi="Symbol" w:cs="Times New Roman" w:hint="default"/>
      </w:rPr>
    </w:lvl>
    <w:lvl w:ilvl="3" w:tplc="FFFFFFFF">
      <w:start w:val="2"/>
      <w:numFmt w:val="hebrew1"/>
      <w:lvlText w:val="%4."/>
      <w:lvlJc w:val="left"/>
      <w:pPr>
        <w:tabs>
          <w:tab w:val="num" w:pos="3163"/>
        </w:tabs>
        <w:ind w:left="3163" w:right="3163" w:hanging="360"/>
      </w:pPr>
      <w:rPr>
        <w:rFonts w:hint="cs"/>
      </w:rPr>
    </w:lvl>
    <w:lvl w:ilvl="4" w:tplc="FFFFFFFF">
      <w:start w:val="1"/>
      <w:numFmt w:val="lowerLetter"/>
      <w:lvlText w:val="%5."/>
      <w:lvlJc w:val="left"/>
      <w:pPr>
        <w:tabs>
          <w:tab w:val="num" w:pos="3883"/>
        </w:tabs>
        <w:ind w:left="3883" w:right="3883" w:hanging="360"/>
      </w:pPr>
    </w:lvl>
    <w:lvl w:ilvl="5" w:tplc="FFFFFFFF">
      <w:start w:val="1"/>
      <w:numFmt w:val="decimal"/>
      <w:lvlText w:val="%6."/>
      <w:lvlJc w:val="left"/>
      <w:pPr>
        <w:tabs>
          <w:tab w:val="num" w:pos="680"/>
        </w:tabs>
        <w:ind w:left="680" w:right="680" w:hanging="397"/>
      </w:pPr>
      <w:rPr>
        <w:rFonts w:hint="cs"/>
      </w:rPr>
    </w:lvl>
    <w:lvl w:ilvl="6" w:tplc="FFFFFFFF">
      <w:start w:val="1"/>
      <w:numFmt w:val="bullet"/>
      <w:lvlText w:val=""/>
      <w:lvlJc w:val="left"/>
      <w:pPr>
        <w:tabs>
          <w:tab w:val="num" w:pos="5323"/>
        </w:tabs>
        <w:ind w:left="5323" w:right="5323" w:hanging="360"/>
      </w:pPr>
      <w:rPr>
        <w:rFonts w:ascii="Wingdings" w:hAnsi="Wingdings" w:hint="default"/>
      </w:rPr>
    </w:lvl>
    <w:lvl w:ilvl="7" w:tplc="FFFFFFFF" w:tentative="1">
      <w:start w:val="1"/>
      <w:numFmt w:val="lowerLetter"/>
      <w:lvlText w:val="%8."/>
      <w:lvlJc w:val="left"/>
      <w:pPr>
        <w:tabs>
          <w:tab w:val="num" w:pos="6043"/>
        </w:tabs>
        <w:ind w:left="6043" w:right="6043" w:hanging="360"/>
      </w:pPr>
    </w:lvl>
    <w:lvl w:ilvl="8" w:tplc="FFFFFFFF" w:tentative="1">
      <w:start w:val="1"/>
      <w:numFmt w:val="lowerRoman"/>
      <w:lvlText w:val="%9."/>
      <w:lvlJc w:val="right"/>
      <w:pPr>
        <w:tabs>
          <w:tab w:val="num" w:pos="6763"/>
        </w:tabs>
        <w:ind w:left="6763" w:right="6763" w:hanging="180"/>
      </w:pPr>
    </w:lvl>
  </w:abstractNum>
  <w:abstractNum w:abstractNumId="16" w15:restartNumberingAfterBreak="0">
    <w:nsid w:val="34707044"/>
    <w:multiLevelType w:val="hybridMultilevel"/>
    <w:tmpl w:val="61EE3BAA"/>
    <w:lvl w:ilvl="0" w:tplc="04090001">
      <w:start w:val="1"/>
      <w:numFmt w:val="bullet"/>
      <w:lvlText w:val=""/>
      <w:lvlJc w:val="left"/>
      <w:pPr>
        <w:ind w:left="1433" w:hanging="360"/>
      </w:pPr>
      <w:rPr>
        <w:rFonts w:ascii="Symbol" w:hAnsi="Symbol" w:hint="default"/>
      </w:rPr>
    </w:lvl>
    <w:lvl w:ilvl="1" w:tplc="04090003">
      <w:start w:val="1"/>
      <w:numFmt w:val="bullet"/>
      <w:lvlText w:val="o"/>
      <w:lvlJc w:val="left"/>
      <w:pPr>
        <w:ind w:left="2153" w:hanging="360"/>
      </w:pPr>
      <w:rPr>
        <w:rFonts w:ascii="Courier New" w:hAnsi="Courier New" w:cs="Courier New" w:hint="default"/>
      </w:rPr>
    </w:lvl>
    <w:lvl w:ilvl="2" w:tplc="04090005" w:tentative="1">
      <w:start w:val="1"/>
      <w:numFmt w:val="bullet"/>
      <w:lvlText w:val=""/>
      <w:lvlJc w:val="left"/>
      <w:pPr>
        <w:ind w:left="2873" w:hanging="360"/>
      </w:pPr>
      <w:rPr>
        <w:rFonts w:ascii="Wingdings" w:hAnsi="Wingdings" w:hint="default"/>
      </w:rPr>
    </w:lvl>
    <w:lvl w:ilvl="3" w:tplc="04090001" w:tentative="1">
      <w:start w:val="1"/>
      <w:numFmt w:val="bullet"/>
      <w:lvlText w:val=""/>
      <w:lvlJc w:val="left"/>
      <w:pPr>
        <w:ind w:left="3593" w:hanging="360"/>
      </w:pPr>
      <w:rPr>
        <w:rFonts w:ascii="Symbol" w:hAnsi="Symbol" w:hint="default"/>
      </w:rPr>
    </w:lvl>
    <w:lvl w:ilvl="4" w:tplc="04090003" w:tentative="1">
      <w:start w:val="1"/>
      <w:numFmt w:val="bullet"/>
      <w:lvlText w:val="o"/>
      <w:lvlJc w:val="left"/>
      <w:pPr>
        <w:ind w:left="4313" w:hanging="360"/>
      </w:pPr>
      <w:rPr>
        <w:rFonts w:ascii="Courier New" w:hAnsi="Courier New" w:cs="Courier New" w:hint="default"/>
      </w:rPr>
    </w:lvl>
    <w:lvl w:ilvl="5" w:tplc="04090005" w:tentative="1">
      <w:start w:val="1"/>
      <w:numFmt w:val="bullet"/>
      <w:lvlText w:val=""/>
      <w:lvlJc w:val="left"/>
      <w:pPr>
        <w:ind w:left="5033" w:hanging="360"/>
      </w:pPr>
      <w:rPr>
        <w:rFonts w:ascii="Wingdings" w:hAnsi="Wingdings" w:hint="default"/>
      </w:rPr>
    </w:lvl>
    <w:lvl w:ilvl="6" w:tplc="04090001" w:tentative="1">
      <w:start w:val="1"/>
      <w:numFmt w:val="bullet"/>
      <w:lvlText w:val=""/>
      <w:lvlJc w:val="left"/>
      <w:pPr>
        <w:ind w:left="5753" w:hanging="360"/>
      </w:pPr>
      <w:rPr>
        <w:rFonts w:ascii="Symbol" w:hAnsi="Symbol" w:hint="default"/>
      </w:rPr>
    </w:lvl>
    <w:lvl w:ilvl="7" w:tplc="04090003" w:tentative="1">
      <w:start w:val="1"/>
      <w:numFmt w:val="bullet"/>
      <w:lvlText w:val="o"/>
      <w:lvlJc w:val="left"/>
      <w:pPr>
        <w:ind w:left="6473" w:hanging="360"/>
      </w:pPr>
      <w:rPr>
        <w:rFonts w:ascii="Courier New" w:hAnsi="Courier New" w:cs="Courier New" w:hint="default"/>
      </w:rPr>
    </w:lvl>
    <w:lvl w:ilvl="8" w:tplc="04090005" w:tentative="1">
      <w:start w:val="1"/>
      <w:numFmt w:val="bullet"/>
      <w:lvlText w:val=""/>
      <w:lvlJc w:val="left"/>
      <w:pPr>
        <w:ind w:left="7193" w:hanging="360"/>
      </w:pPr>
      <w:rPr>
        <w:rFonts w:ascii="Wingdings" w:hAnsi="Wingdings" w:hint="default"/>
      </w:rPr>
    </w:lvl>
  </w:abstractNum>
  <w:abstractNum w:abstractNumId="17" w15:restartNumberingAfterBreak="0">
    <w:nsid w:val="6E975C08"/>
    <w:multiLevelType w:val="hybridMultilevel"/>
    <w:tmpl w:val="242E7DAE"/>
    <w:lvl w:ilvl="0" w:tplc="13924170">
      <w:start w:val="1"/>
      <w:numFmt w:val="hebrew1"/>
      <w:lvlText w:val="%1."/>
      <w:lvlJc w:val="left"/>
      <w:pPr>
        <w:ind w:left="2149" w:hanging="360"/>
      </w:pPr>
      <w:rPr>
        <w:rFonts w:hint="default"/>
        <w:color w:val="auto"/>
      </w:rPr>
    </w:lvl>
    <w:lvl w:ilvl="1" w:tplc="04090019">
      <w:start w:val="1"/>
      <w:numFmt w:val="lowerLetter"/>
      <w:lvlText w:val="%2."/>
      <w:lvlJc w:val="left"/>
      <w:pPr>
        <w:ind w:left="2869" w:hanging="360"/>
      </w:pPr>
    </w:lvl>
    <w:lvl w:ilvl="2" w:tplc="0409001B">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num w:numId="1" w16cid:durableId="1782264108">
    <w:abstractNumId w:val="0"/>
  </w:num>
  <w:num w:numId="2" w16cid:durableId="186480312">
    <w:abstractNumId w:val="1"/>
  </w:num>
  <w:num w:numId="3" w16cid:durableId="426081868">
    <w:abstractNumId w:val="2"/>
  </w:num>
  <w:num w:numId="4" w16cid:durableId="806625432">
    <w:abstractNumId w:val="3"/>
  </w:num>
  <w:num w:numId="5" w16cid:durableId="1305546457">
    <w:abstractNumId w:val="4"/>
  </w:num>
  <w:num w:numId="6" w16cid:durableId="805050912">
    <w:abstractNumId w:val="5"/>
  </w:num>
  <w:num w:numId="7" w16cid:durableId="752550691">
    <w:abstractNumId w:val="6"/>
  </w:num>
  <w:num w:numId="8" w16cid:durableId="2103453330">
    <w:abstractNumId w:val="7"/>
  </w:num>
  <w:num w:numId="9" w16cid:durableId="364908198">
    <w:abstractNumId w:val="8"/>
  </w:num>
  <w:num w:numId="10" w16cid:durableId="278680900">
    <w:abstractNumId w:val="9"/>
  </w:num>
  <w:num w:numId="11" w16cid:durableId="1940328966">
    <w:abstractNumId w:val="10"/>
  </w:num>
  <w:num w:numId="12" w16cid:durableId="1616058860">
    <w:abstractNumId w:val="11"/>
  </w:num>
  <w:num w:numId="13" w16cid:durableId="1188832800">
    <w:abstractNumId w:val="12"/>
  </w:num>
  <w:num w:numId="14" w16cid:durableId="1309166325">
    <w:abstractNumId w:val="13"/>
  </w:num>
  <w:num w:numId="15" w16cid:durableId="1792552033">
    <w:abstractNumId w:val="17"/>
  </w:num>
  <w:num w:numId="16" w16cid:durableId="1431462936">
    <w:abstractNumId w:val="15"/>
  </w:num>
  <w:num w:numId="17" w16cid:durableId="1224290701">
    <w:abstractNumId w:val="14"/>
  </w:num>
  <w:num w:numId="18" w16cid:durableId="6924180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bordersDoNotSurroundHeader/>
  <w:bordersDoNotSurroundFooter/>
  <w:proofState w:spelling="clean"/>
  <w:doNotTrackMoves/>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5AD"/>
    <w:rsid w:val="00002C23"/>
    <w:rsid w:val="00060D0C"/>
    <w:rsid w:val="00175CE8"/>
    <w:rsid w:val="00190E64"/>
    <w:rsid w:val="00231880"/>
    <w:rsid w:val="00381F09"/>
    <w:rsid w:val="00453855"/>
    <w:rsid w:val="00507EC0"/>
    <w:rsid w:val="006D09AE"/>
    <w:rsid w:val="006D452A"/>
    <w:rsid w:val="006F21E2"/>
    <w:rsid w:val="007D0833"/>
    <w:rsid w:val="007E7751"/>
    <w:rsid w:val="008A1826"/>
    <w:rsid w:val="009727E6"/>
    <w:rsid w:val="00A50811"/>
    <w:rsid w:val="00A8033F"/>
    <w:rsid w:val="00AA7D3D"/>
    <w:rsid w:val="00AD5101"/>
    <w:rsid w:val="00AE68D0"/>
    <w:rsid w:val="00B14519"/>
    <w:rsid w:val="00B267EE"/>
    <w:rsid w:val="00B451F4"/>
    <w:rsid w:val="00BA3C79"/>
    <w:rsid w:val="00C6543E"/>
    <w:rsid w:val="00CD2918"/>
    <w:rsid w:val="00ED7C25"/>
    <w:rsid w:val="00F505AD"/>
    <w:rsid w:val="00F678EB"/>
    <w:rsid w:val="00FD4564"/>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48E5A"/>
  <w15:chartTrackingRefBased/>
  <w15:docId w15:val="{03A01D01-4DEE-4EA3-823E-760D0C8DA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4564"/>
    <w:pPr>
      <w:bidi/>
      <w:spacing w:line="360" w:lineRule="auto"/>
      <w:jc w:val="both"/>
    </w:pPr>
    <w:rPr>
      <w:rFonts w:ascii="David" w:eastAsia="David" w:hAnsi="David" w:cs="David"/>
      <w:sz w:val="24"/>
      <w:szCs w:val="24"/>
      <w:lang w:val="he-IL"/>
    </w:rPr>
  </w:style>
  <w:style w:type="paragraph" w:styleId="1">
    <w:name w:val="heading 1"/>
    <w:basedOn w:val="a"/>
    <w:next w:val="a"/>
    <w:link w:val="10"/>
    <w:uiPriority w:val="9"/>
    <w:qFormat/>
    <w:rsid w:val="00BF0F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F0F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F0F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BF0F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F0F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BF0F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BF0F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nhideWhenUsed/>
    <w:qFormat/>
    <w:rsid w:val="00BF0FD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nhideWhenUsed/>
    <w:qFormat/>
    <w:rsid w:val="00BF0FD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F0FD1"/>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BF0FD1"/>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BF0FD1"/>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BF0FD1"/>
    <w:rPr>
      <w:rFonts w:eastAsiaTheme="majorEastAsia" w:cstheme="majorBidi"/>
      <w:i/>
      <w:iCs/>
      <w:color w:val="0F4761" w:themeColor="accent1" w:themeShade="BF"/>
    </w:rPr>
  </w:style>
  <w:style w:type="character" w:customStyle="1" w:styleId="50">
    <w:name w:val="כותרת 5 תו"/>
    <w:basedOn w:val="a0"/>
    <w:link w:val="5"/>
    <w:uiPriority w:val="9"/>
    <w:semiHidden/>
    <w:rsid w:val="00BF0FD1"/>
    <w:rPr>
      <w:rFonts w:eastAsiaTheme="majorEastAsia" w:cstheme="majorBidi"/>
      <w:color w:val="0F4761" w:themeColor="accent1" w:themeShade="BF"/>
    </w:rPr>
  </w:style>
  <w:style w:type="character" w:customStyle="1" w:styleId="60">
    <w:name w:val="כותרת 6 תו"/>
    <w:basedOn w:val="a0"/>
    <w:link w:val="6"/>
    <w:uiPriority w:val="9"/>
    <w:semiHidden/>
    <w:rsid w:val="00BF0FD1"/>
    <w:rPr>
      <w:rFonts w:eastAsiaTheme="majorEastAsia" w:cstheme="majorBidi"/>
      <w:i/>
      <w:iCs/>
      <w:color w:val="595959" w:themeColor="text1" w:themeTint="A6"/>
    </w:rPr>
  </w:style>
  <w:style w:type="character" w:customStyle="1" w:styleId="70">
    <w:name w:val="כותרת 7 תו"/>
    <w:basedOn w:val="a0"/>
    <w:link w:val="7"/>
    <w:uiPriority w:val="9"/>
    <w:semiHidden/>
    <w:rsid w:val="00BF0FD1"/>
    <w:rPr>
      <w:rFonts w:eastAsiaTheme="majorEastAsia" w:cstheme="majorBidi"/>
      <w:color w:val="595959" w:themeColor="text1" w:themeTint="A6"/>
    </w:rPr>
  </w:style>
  <w:style w:type="character" w:customStyle="1" w:styleId="80">
    <w:name w:val="כותרת 8 תו"/>
    <w:basedOn w:val="a0"/>
    <w:link w:val="8"/>
    <w:uiPriority w:val="9"/>
    <w:semiHidden/>
    <w:rsid w:val="00BF0FD1"/>
    <w:rPr>
      <w:rFonts w:eastAsiaTheme="majorEastAsia" w:cstheme="majorBidi"/>
      <w:i/>
      <w:iCs/>
      <w:color w:val="272727" w:themeColor="text1" w:themeTint="D8"/>
    </w:rPr>
  </w:style>
  <w:style w:type="character" w:customStyle="1" w:styleId="90">
    <w:name w:val="כותרת 9 תו"/>
    <w:basedOn w:val="a0"/>
    <w:link w:val="9"/>
    <w:uiPriority w:val="9"/>
    <w:semiHidden/>
    <w:rsid w:val="00BF0FD1"/>
    <w:rPr>
      <w:rFonts w:eastAsiaTheme="majorEastAsia" w:cstheme="majorBidi"/>
      <w:color w:val="272727" w:themeColor="text1" w:themeTint="D8"/>
    </w:rPr>
  </w:style>
  <w:style w:type="paragraph" w:styleId="a3">
    <w:name w:val="Title"/>
    <w:basedOn w:val="a"/>
    <w:next w:val="a"/>
    <w:link w:val="a4"/>
    <w:uiPriority w:val="10"/>
    <w:qFormat/>
    <w:rsid w:val="00BF0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F0F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0FD1"/>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F0FD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F0FD1"/>
    <w:pPr>
      <w:spacing w:before="160"/>
      <w:jc w:val="center"/>
    </w:pPr>
    <w:rPr>
      <w:i/>
      <w:iCs/>
      <w:color w:val="404040" w:themeColor="text1" w:themeTint="BF"/>
    </w:rPr>
  </w:style>
  <w:style w:type="character" w:customStyle="1" w:styleId="a8">
    <w:name w:val="ציטוט תו"/>
    <w:basedOn w:val="a0"/>
    <w:link w:val="a7"/>
    <w:uiPriority w:val="29"/>
    <w:rsid w:val="00BF0FD1"/>
    <w:rPr>
      <w:i/>
      <w:iCs/>
      <w:color w:val="404040" w:themeColor="text1" w:themeTint="BF"/>
    </w:rPr>
  </w:style>
  <w:style w:type="paragraph" w:styleId="a9">
    <w:name w:val="List Paragraph"/>
    <w:basedOn w:val="a"/>
    <w:uiPriority w:val="34"/>
    <w:qFormat/>
    <w:rsid w:val="00BF0FD1"/>
    <w:pPr>
      <w:ind w:left="720"/>
      <w:contextualSpacing/>
    </w:pPr>
  </w:style>
  <w:style w:type="character" w:styleId="aa">
    <w:name w:val="Intense Emphasis"/>
    <w:basedOn w:val="a0"/>
    <w:uiPriority w:val="21"/>
    <w:qFormat/>
    <w:rsid w:val="00BF0FD1"/>
    <w:rPr>
      <w:i/>
      <w:iCs/>
      <w:color w:val="0F4761" w:themeColor="accent1" w:themeShade="BF"/>
    </w:rPr>
  </w:style>
  <w:style w:type="paragraph" w:styleId="ab">
    <w:name w:val="Intense Quote"/>
    <w:basedOn w:val="a"/>
    <w:next w:val="a"/>
    <w:link w:val="ac"/>
    <w:uiPriority w:val="30"/>
    <w:qFormat/>
    <w:rsid w:val="00BF0F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BF0FD1"/>
    <w:rPr>
      <w:i/>
      <w:iCs/>
      <w:color w:val="0F4761" w:themeColor="accent1" w:themeShade="BF"/>
    </w:rPr>
  </w:style>
  <w:style w:type="character" w:styleId="ad">
    <w:name w:val="Intense Reference"/>
    <w:basedOn w:val="a0"/>
    <w:uiPriority w:val="32"/>
    <w:qFormat/>
    <w:rsid w:val="00BF0FD1"/>
    <w:rPr>
      <w:b/>
      <w:bCs/>
      <w:smallCaps/>
      <w:color w:val="0F4761" w:themeColor="accent1" w:themeShade="BF"/>
      <w:spacing w:val="5"/>
    </w:rPr>
  </w:style>
  <w:style w:type="table" w:styleId="ae">
    <w:name w:val="Table Grid"/>
    <w:tblPr>
      <w:tblInd w:w="0" w:type="dxa"/>
      <w:tblBorders>
        <w:top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af">
    <w:name w:val="header"/>
    <w:basedOn w:val="a"/>
    <w:link w:val="af0"/>
    <w:uiPriority w:val="99"/>
    <w:unhideWhenUsed/>
    <w:qFormat/>
    <w:rsid w:val="00B14519"/>
    <w:pPr>
      <w:tabs>
        <w:tab w:val="center" w:pos="4680"/>
        <w:tab w:val="right" w:pos="9360"/>
      </w:tabs>
      <w:spacing w:after="0" w:line="240" w:lineRule="auto"/>
    </w:pPr>
  </w:style>
  <w:style w:type="character" w:customStyle="1" w:styleId="af0">
    <w:name w:val="כותרת עליונה תו"/>
    <w:basedOn w:val="a0"/>
    <w:link w:val="af"/>
    <w:uiPriority w:val="99"/>
    <w:rsid w:val="00B14519"/>
    <w:rPr>
      <w:rFonts w:ascii="David" w:eastAsia="David" w:hAnsi="David" w:cs="David"/>
      <w:sz w:val="24"/>
      <w:szCs w:val="24"/>
      <w:lang w:val="he-IL"/>
    </w:rPr>
  </w:style>
  <w:style w:type="paragraph" w:styleId="af1">
    <w:name w:val="footer"/>
    <w:basedOn w:val="a"/>
    <w:link w:val="af2"/>
    <w:uiPriority w:val="99"/>
    <w:unhideWhenUsed/>
    <w:qFormat/>
    <w:rsid w:val="00B14519"/>
    <w:pPr>
      <w:tabs>
        <w:tab w:val="center" w:pos="4680"/>
        <w:tab w:val="right" w:pos="9360"/>
      </w:tabs>
      <w:spacing w:after="0" w:line="240" w:lineRule="auto"/>
    </w:pPr>
  </w:style>
  <w:style w:type="character" w:customStyle="1" w:styleId="af2">
    <w:name w:val="כותרת תחתונה תו"/>
    <w:basedOn w:val="a0"/>
    <w:link w:val="af1"/>
    <w:uiPriority w:val="99"/>
    <w:rsid w:val="00B14519"/>
    <w:rPr>
      <w:rFonts w:ascii="David" w:eastAsia="David" w:hAnsi="David" w:cs="David"/>
      <w:sz w:val="24"/>
      <w:szCs w:val="24"/>
      <w:lang w:val="he-IL"/>
    </w:rPr>
  </w:style>
  <w:style w:type="paragraph" w:customStyle="1" w:styleId="div">
    <w:name w:val="div"/>
    <w:basedOn w:val="a"/>
  </w:style>
  <w:style w:type="paragraph" w:customStyle="1" w:styleId="p">
    <w:name w:val="p"/>
    <w:basedOn w:val="a"/>
  </w:style>
  <w:style w:type="paragraph" w:customStyle="1" w:styleId="bullet">
    <w:name w:val="bullet"/>
    <w:basedOn w:val="a"/>
    <w:rsid w:val="00A50811"/>
    <w:pPr>
      <w:numPr>
        <w:ilvl w:val="2"/>
        <w:numId w:val="16"/>
      </w:numPr>
      <w:tabs>
        <w:tab w:val="clear" w:pos="2830"/>
        <w:tab w:val="num" w:pos="1494"/>
      </w:tabs>
      <w:spacing w:after="0"/>
      <w:ind w:left="1417" w:right="1417" w:hanging="283"/>
      <w:jc w:val="left"/>
    </w:pPr>
    <w:rPr>
      <w:rFonts w:ascii="Arial" w:eastAsia="Times New Roman" w:hAnsi="Arial" w:cs="Arial"/>
      <w:kern w:val="0"/>
      <w:lang w:val="en-US"/>
      <w14:ligatures w14:val="none"/>
    </w:rPr>
  </w:style>
  <w:style w:type="paragraph" w:customStyle="1" w:styleId="heading2-heb">
    <w:name w:val="heading 2-heb"/>
    <w:basedOn w:val="2"/>
    <w:rsid w:val="00A8033F"/>
    <w:pPr>
      <w:keepNext w:val="0"/>
      <w:keepLines w:val="0"/>
      <w:tabs>
        <w:tab w:val="num" w:pos="1984"/>
      </w:tabs>
      <w:spacing w:before="120" w:after="60"/>
      <w:ind w:left="1984" w:right="567" w:hanging="567"/>
    </w:pPr>
    <w:rPr>
      <w:rFonts w:ascii="Times New Roman" w:eastAsia="Times New Roman" w:hAnsi="Times New Roman" w:cs="Times New Roman"/>
      <w:color w:val="auto"/>
      <w:kern w:val="0"/>
      <w:sz w:val="20"/>
      <w:szCs w:val="24"/>
      <w:lang w:val="en-US"/>
      <w14:ligatures w14:val="none"/>
    </w:rPr>
  </w:style>
  <w:style w:type="paragraph" w:customStyle="1" w:styleId="heading1-heb">
    <w:name w:val="heading 1-heb"/>
    <w:basedOn w:val="1"/>
    <w:rsid w:val="00A8033F"/>
    <w:pPr>
      <w:keepLines w:val="0"/>
      <w:tabs>
        <w:tab w:val="num" w:pos="747"/>
      </w:tabs>
      <w:spacing w:before="0" w:after="0"/>
      <w:ind w:left="747" w:right="567" w:hanging="567"/>
    </w:pPr>
    <w:rPr>
      <w:rFonts w:ascii="Times New Roman" w:eastAsia="Times New Roman" w:hAnsi="Times New Roman" w:cs="Times New Roman"/>
      <w:b/>
      <w:bCs/>
      <w:color w:val="auto"/>
      <w:kern w:val="0"/>
      <w:sz w:val="24"/>
      <w:szCs w:val="24"/>
      <w:u w:val="single"/>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Meitar_DMS!15470400.1</documentid>
  <senderid>ORIKA</senderid>
  <senderemail>ORIKA@MEITAR.COM</senderemail>
  <lastmodified>2026-08-18T17:51:00.0000000+03:00</lastmodified>
  <database>Meitar_DMS</database>
</properties>
</file>

<file path=customXml/itemProps1.xml><?xml version="1.0" encoding="utf-8"?>
<ds:datastoreItem xmlns:ds="http://schemas.openxmlformats.org/officeDocument/2006/customXml" ds:itemID="{C498738D-7302-40B1-9BF9-5EDFB1CB644B}">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930</Words>
  <Characters>5061</Characters>
  <Application>Microsoft Office Word</Application>
  <DocSecurity>0</DocSecurity>
  <Lines>110</Lines>
  <Paragraphs>80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Yaniv Breitshtein</dc:creator>
  <cp:lastModifiedBy>Yaniv Breitshtein</cp:lastModifiedBy>
  <cp:revision>4</cp:revision>
  <dcterms:created xsi:type="dcterms:W3CDTF">2026-08-18T18:25:00Z</dcterms:created>
  <dcterms:modified xsi:type="dcterms:W3CDTF">2026-10-01T12:13:00Z</dcterms:modified>
</cp:coreProperties>
</file>